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760A" w14:textId="77777777" w:rsidR="00C6238E" w:rsidRPr="001E0151" w:rsidRDefault="00C6238E" w:rsidP="00C6238E">
      <w:pPr>
        <w:spacing w:before="100" w:beforeAutospacing="1" w:after="100" w:afterAutospacing="1"/>
        <w:contextualSpacing/>
        <w:jc w:val="center"/>
        <w:rPr>
          <w:color w:val="000000" w:themeColor="text1"/>
          <w:sz w:val="22"/>
          <w:szCs w:val="22"/>
        </w:rPr>
      </w:pPr>
      <w:r w:rsidRPr="001E0151">
        <w:rPr>
          <w:rStyle w:val="normaltextrun"/>
          <w:color w:val="000000" w:themeColor="text1"/>
          <w:sz w:val="22"/>
          <w:szCs w:val="22"/>
        </w:rPr>
        <w:t>Community Based Environmental Protection Projects</w:t>
      </w:r>
    </w:p>
    <w:p w14:paraId="46432706" w14:textId="77777777" w:rsidR="00C6238E" w:rsidRPr="001E0151" w:rsidRDefault="00C6238E" w:rsidP="00C6238E">
      <w:pPr>
        <w:spacing w:before="100" w:beforeAutospacing="1" w:after="100" w:afterAutospacing="1"/>
        <w:contextualSpacing/>
        <w:jc w:val="center"/>
        <w:rPr>
          <w:color w:val="000000" w:themeColor="text1"/>
          <w:sz w:val="22"/>
          <w:szCs w:val="22"/>
        </w:rPr>
      </w:pPr>
      <w:r w:rsidRPr="001E0151">
        <w:rPr>
          <w:rStyle w:val="normaltextrun"/>
          <w:color w:val="000000" w:themeColor="text1"/>
          <w:sz w:val="22"/>
          <w:szCs w:val="22"/>
        </w:rPr>
        <w:t>Oklahoma Department of Environmental Quality</w:t>
      </w:r>
    </w:p>
    <w:p w14:paraId="193CFB05" w14:textId="53ADC3C9" w:rsidR="00C6238E" w:rsidRPr="001E0151" w:rsidRDefault="00C6238E" w:rsidP="00C6238E">
      <w:pPr>
        <w:spacing w:before="100" w:beforeAutospacing="1" w:after="100" w:afterAutospacing="1"/>
        <w:contextualSpacing/>
        <w:jc w:val="center"/>
        <w:rPr>
          <w:rStyle w:val="normaltextrun"/>
          <w:color w:val="000000" w:themeColor="text1"/>
          <w:sz w:val="22"/>
          <w:szCs w:val="22"/>
        </w:rPr>
      </w:pPr>
      <w:r w:rsidRPr="001E0151">
        <w:rPr>
          <w:rStyle w:val="normaltextrun"/>
          <w:color w:val="000000" w:themeColor="text1"/>
          <w:sz w:val="22"/>
          <w:szCs w:val="22"/>
        </w:rPr>
        <w:t>Request to Enter Contract for Reimbursement</w:t>
      </w:r>
    </w:p>
    <w:p w14:paraId="4C3CD70D" w14:textId="59CAAD1C" w:rsidR="0021568E" w:rsidRPr="001E0151" w:rsidRDefault="0021568E" w:rsidP="661F5F85">
      <w:pPr>
        <w:spacing w:before="100" w:beforeAutospacing="1" w:after="100" w:afterAutospacing="1"/>
        <w:contextualSpacing/>
        <w:jc w:val="center"/>
        <w:rPr>
          <w:b/>
          <w:bCs/>
          <w:color w:val="000000" w:themeColor="text1"/>
          <w:sz w:val="22"/>
          <w:szCs w:val="22"/>
        </w:rPr>
      </w:pPr>
      <w:r w:rsidRPr="001E0151">
        <w:rPr>
          <w:b/>
          <w:bCs/>
          <w:color w:val="000000" w:themeColor="text1"/>
          <w:sz w:val="22"/>
          <w:szCs w:val="22"/>
        </w:rPr>
        <w:t>Professional Services Grant Application</w:t>
      </w:r>
      <w:r w:rsidR="00B1790E" w:rsidRPr="001E0151">
        <w:rPr>
          <w:b/>
          <w:bCs/>
          <w:color w:val="000000" w:themeColor="text1"/>
          <w:sz w:val="22"/>
          <w:szCs w:val="22"/>
        </w:rPr>
        <w:t xml:space="preserve"> FY2</w:t>
      </w:r>
      <w:r w:rsidR="0ED705D3" w:rsidRPr="001E0151">
        <w:rPr>
          <w:b/>
          <w:bCs/>
          <w:color w:val="000000" w:themeColor="text1"/>
          <w:sz w:val="22"/>
          <w:szCs w:val="22"/>
        </w:rPr>
        <w:t>6</w:t>
      </w:r>
    </w:p>
    <w:p w14:paraId="09A18465" w14:textId="77777777" w:rsidR="00C6238E" w:rsidRPr="001E0151" w:rsidRDefault="00C6238E" w:rsidP="00C6238E">
      <w:pPr>
        <w:spacing w:before="100" w:beforeAutospacing="1" w:after="100" w:afterAutospacing="1"/>
        <w:contextualSpacing/>
        <w:rPr>
          <w:color w:val="000000" w:themeColor="text1"/>
          <w:sz w:val="22"/>
          <w:szCs w:val="22"/>
        </w:rPr>
      </w:pPr>
    </w:p>
    <w:p w14:paraId="1460D2F0" w14:textId="77777777" w:rsidR="00C6238E" w:rsidRPr="001E0151" w:rsidRDefault="00C6238E" w:rsidP="00C6238E">
      <w:pPr>
        <w:spacing w:beforeAutospacing="1" w:afterAutospacing="1"/>
        <w:jc w:val="both"/>
        <w:rPr>
          <w:color w:val="000000" w:themeColor="text1"/>
          <w:sz w:val="22"/>
          <w:szCs w:val="22"/>
        </w:rPr>
      </w:pPr>
      <w:r w:rsidRPr="001E0151">
        <w:rPr>
          <w:rStyle w:val="normaltextrun"/>
          <w:color w:val="000000" w:themeColor="text1"/>
          <w:sz w:val="22"/>
          <w:szCs w:val="22"/>
        </w:rPr>
        <w:t>The Oklahoma Department of Environmental Quality (DEQ) has the jurisdictional area of environmental responsibility over the prevention, control and abatement of pollution caused by solid waste which presents a threat to human health or the environment, under provisions of 27A O.S. § 1-3-101 and 27A O.S. § 2-10-202; and </w:t>
      </w:r>
    </w:p>
    <w:p w14:paraId="6188F629" w14:textId="77777777" w:rsidR="00C6238E" w:rsidRPr="001E0151" w:rsidRDefault="00C6238E" w:rsidP="00C6238E">
      <w:pPr>
        <w:spacing w:beforeAutospacing="1" w:afterAutospacing="1"/>
        <w:jc w:val="both"/>
        <w:rPr>
          <w:sz w:val="22"/>
          <w:szCs w:val="22"/>
        </w:rPr>
      </w:pPr>
      <w:r w:rsidRPr="001E0151">
        <w:rPr>
          <w:rStyle w:val="normaltextrun"/>
          <w:color w:val="000000" w:themeColor="text1"/>
          <w:sz w:val="22"/>
          <w:szCs w:val="22"/>
        </w:rPr>
        <w:t xml:space="preserve">The Executive Director of DEQ is authorized under the provisions of 27A O.S. §§ 2-3-201 and 2-3-202 to </w:t>
      </w:r>
      <w:proofErr w:type="gramStart"/>
      <w:r w:rsidRPr="001E0151">
        <w:rPr>
          <w:rStyle w:val="normaltextrun"/>
          <w:color w:val="000000" w:themeColor="text1"/>
          <w:sz w:val="22"/>
          <w:szCs w:val="22"/>
        </w:rPr>
        <w:t>enter into</w:t>
      </w:r>
      <w:proofErr w:type="gramEnd"/>
      <w:r w:rsidRPr="001E0151">
        <w:rPr>
          <w:rStyle w:val="normaltextrun"/>
          <w:color w:val="000000" w:themeColor="text1"/>
          <w:sz w:val="22"/>
          <w:szCs w:val="22"/>
        </w:rPr>
        <w:t xml:space="preserve"> contracts for the purpose of carrying out any of the purposes, objectives or provisions of the Environmental Quality Code, Title 27A of the Oklahoma Statutes, for which DEQ has jurisdiction.</w:t>
      </w:r>
      <w:r w:rsidRPr="001E0151">
        <w:rPr>
          <w:rStyle w:val="normaltextrun"/>
          <w:sz w:val="22"/>
          <w:szCs w:val="22"/>
        </w:rPr>
        <w:t>  </w:t>
      </w:r>
    </w:p>
    <w:p w14:paraId="5E586CD7" w14:textId="77777777" w:rsidR="00C6238E" w:rsidRPr="001E0151" w:rsidRDefault="00C6238E" w:rsidP="00C6238E">
      <w:pPr>
        <w:spacing w:beforeAutospacing="1" w:afterAutospacing="1"/>
        <w:jc w:val="both"/>
        <w:rPr>
          <w:sz w:val="22"/>
          <w:szCs w:val="22"/>
        </w:rPr>
      </w:pPr>
      <w:r w:rsidRPr="001E0151">
        <w:rPr>
          <w:rStyle w:val="normaltextrun"/>
          <w:color w:val="000000" w:themeColor="text1"/>
          <w:sz w:val="22"/>
          <w:szCs w:val="22"/>
        </w:rPr>
        <w:t xml:space="preserve">DEQ is authorized under the provisions of 27A O.S. § 2-10-802(C) to expend funds and </w:t>
      </w:r>
      <w:proofErr w:type="gramStart"/>
      <w:r w:rsidRPr="001E0151">
        <w:rPr>
          <w:rStyle w:val="normaltextrun"/>
          <w:color w:val="000000" w:themeColor="text1"/>
          <w:sz w:val="22"/>
          <w:szCs w:val="22"/>
        </w:rPr>
        <w:t>enter into</w:t>
      </w:r>
      <w:proofErr w:type="gramEnd"/>
      <w:r w:rsidRPr="001E0151">
        <w:rPr>
          <w:rStyle w:val="normaltextrun"/>
          <w:color w:val="000000" w:themeColor="text1"/>
          <w:sz w:val="22"/>
          <w:szCs w:val="22"/>
        </w:rPr>
        <w:t xml:space="preserve"> contracts with units of local government and political subdivisions of this State for purposes of administering the Oklahoma Solid Waste Management Act. </w:t>
      </w:r>
      <w:r w:rsidRPr="001E0151">
        <w:rPr>
          <w:rStyle w:val="normaltextrun"/>
          <w:sz w:val="22"/>
          <w:szCs w:val="22"/>
        </w:rPr>
        <w:t> </w:t>
      </w:r>
    </w:p>
    <w:p w14:paraId="01546E2B" w14:textId="51702BD2" w:rsidR="00C6238E" w:rsidRPr="001E0151" w:rsidRDefault="00C6238E" w:rsidP="00C6238E">
      <w:pPr>
        <w:spacing w:beforeAutospacing="1" w:afterAutospacing="1"/>
        <w:jc w:val="both"/>
        <w:rPr>
          <w:sz w:val="22"/>
          <w:szCs w:val="22"/>
        </w:rPr>
      </w:pPr>
      <w:r w:rsidRPr="001E0151">
        <w:rPr>
          <w:rStyle w:val="normaltextrun"/>
          <w:color w:val="000000" w:themeColor="text1"/>
          <w:sz w:val="22"/>
          <w:szCs w:val="22"/>
        </w:rPr>
        <w:t>DEQ does not reimburse for buildings, vehicles, laptops, or drone</w:t>
      </w:r>
      <w:r w:rsidR="00F241B5" w:rsidRPr="001E0151">
        <w:rPr>
          <w:rStyle w:val="normaltextrun"/>
          <w:color w:val="000000" w:themeColor="text1"/>
          <w:sz w:val="22"/>
          <w:szCs w:val="22"/>
        </w:rPr>
        <w:t>s.</w:t>
      </w:r>
    </w:p>
    <w:p w14:paraId="1F1316FA" w14:textId="77777777" w:rsidR="00C6238E" w:rsidRPr="001E0151" w:rsidRDefault="00C6238E" w:rsidP="00C6238E">
      <w:pPr>
        <w:spacing w:beforeAutospacing="1" w:afterAutospacing="1"/>
        <w:jc w:val="both"/>
        <w:rPr>
          <w:color w:val="000000" w:themeColor="text1"/>
          <w:sz w:val="22"/>
          <w:szCs w:val="22"/>
        </w:rPr>
      </w:pPr>
      <w:r w:rsidRPr="001E0151">
        <w:rPr>
          <w:rStyle w:val="normaltextrun"/>
          <w:b/>
          <w:bCs/>
          <w:color w:val="000000" w:themeColor="text1"/>
          <w:sz w:val="22"/>
          <w:szCs w:val="22"/>
        </w:rPr>
        <w:t>Grant money is not guaranteed. Funding is limited. DEQ’s ability to fund requests to local governments is entirely dependent on the amount of money available to DEQ to issue grants.</w:t>
      </w:r>
      <w:r w:rsidRPr="001E0151">
        <w:rPr>
          <w:color w:val="000000" w:themeColor="text1"/>
          <w:sz w:val="22"/>
          <w:szCs w:val="22"/>
        </w:rPr>
        <w:t> </w:t>
      </w:r>
    </w:p>
    <w:p w14:paraId="3A6546DE" w14:textId="77777777" w:rsidR="00C6238E" w:rsidRPr="001E0151" w:rsidRDefault="00C6238E" w:rsidP="00C6238E">
      <w:pPr>
        <w:spacing w:after="160"/>
        <w:jc w:val="both"/>
        <w:rPr>
          <w:color w:val="000000" w:themeColor="text1"/>
          <w:sz w:val="22"/>
          <w:szCs w:val="22"/>
        </w:rPr>
      </w:pPr>
      <w:r w:rsidRPr="001E0151">
        <w:rPr>
          <w:b/>
          <w:bCs/>
          <w:color w:val="000000" w:themeColor="text1"/>
          <w:sz w:val="22"/>
          <w:szCs w:val="22"/>
          <w:u w:val="single"/>
        </w:rPr>
        <w:t>Basic Information:</w:t>
      </w:r>
      <w:r w:rsidRPr="001E0151">
        <w:rPr>
          <w:color w:val="000000" w:themeColor="text1"/>
          <w:sz w:val="22"/>
          <w:szCs w:val="22"/>
        </w:rPr>
        <w:t>  </w:t>
      </w:r>
    </w:p>
    <w:p w14:paraId="5A5C9404" w14:textId="77777777" w:rsidR="00C6238E" w:rsidRPr="001E0151" w:rsidRDefault="00C6238E" w:rsidP="00C6238E">
      <w:pPr>
        <w:pStyle w:val="ListParagraph"/>
        <w:numPr>
          <w:ilvl w:val="0"/>
          <w:numId w:val="9"/>
        </w:numPr>
        <w:spacing w:after="160"/>
        <w:jc w:val="both"/>
        <w:rPr>
          <w:rFonts w:asciiTheme="minorHAnsi" w:eastAsiaTheme="minorEastAsia" w:hAnsiTheme="minorHAnsi" w:cstheme="minorBidi"/>
          <w:color w:val="000000" w:themeColor="text1"/>
          <w:sz w:val="22"/>
          <w:szCs w:val="22"/>
        </w:rPr>
      </w:pPr>
      <w:r w:rsidRPr="001E0151">
        <w:rPr>
          <w:color w:val="000000" w:themeColor="text1"/>
          <w:sz w:val="22"/>
          <w:szCs w:val="22"/>
        </w:rPr>
        <w:t>Grants are provided on a reimbursement basis.  </w:t>
      </w:r>
    </w:p>
    <w:p w14:paraId="2CA74C0C" w14:textId="1DFDED96" w:rsidR="00C6238E" w:rsidRPr="001E0151" w:rsidRDefault="00C6238E" w:rsidP="5D56038E">
      <w:pPr>
        <w:pStyle w:val="ListParagraph"/>
        <w:numPr>
          <w:ilvl w:val="0"/>
          <w:numId w:val="9"/>
        </w:numPr>
        <w:spacing w:after="160"/>
        <w:jc w:val="both"/>
        <w:rPr>
          <w:rFonts w:asciiTheme="minorHAnsi" w:eastAsiaTheme="minorEastAsia" w:hAnsiTheme="minorHAnsi" w:cstheme="minorBidi"/>
          <w:b/>
          <w:bCs/>
          <w:color w:val="000000" w:themeColor="text1"/>
          <w:sz w:val="22"/>
          <w:szCs w:val="22"/>
        </w:rPr>
      </w:pPr>
      <w:r w:rsidRPr="001E0151">
        <w:rPr>
          <w:b/>
          <w:bCs/>
          <w:color w:val="000000" w:themeColor="text1"/>
          <w:sz w:val="22"/>
          <w:szCs w:val="22"/>
        </w:rPr>
        <w:t xml:space="preserve">Grantees must enter into a formal Agreement with DEQ as vendors.   </w:t>
      </w:r>
      <w:r w:rsidR="2666FDE2" w:rsidRPr="001E0151">
        <w:rPr>
          <w:b/>
          <w:bCs/>
          <w:color w:val="000000" w:themeColor="text1"/>
          <w:sz w:val="22"/>
          <w:szCs w:val="22"/>
        </w:rPr>
        <w:t>N</w:t>
      </w:r>
      <w:r w:rsidRPr="001E0151">
        <w:rPr>
          <w:b/>
          <w:bCs/>
          <w:color w:val="000000" w:themeColor="text1"/>
          <w:sz w:val="22"/>
          <w:szCs w:val="22"/>
        </w:rPr>
        <w:t>o funds are available</w:t>
      </w:r>
      <w:r w:rsidR="630338AD" w:rsidRPr="001E0151">
        <w:rPr>
          <w:b/>
          <w:bCs/>
          <w:color w:val="000000" w:themeColor="text1"/>
          <w:sz w:val="22"/>
          <w:szCs w:val="22"/>
        </w:rPr>
        <w:t xml:space="preserve"> </w:t>
      </w:r>
      <w:r w:rsidR="0926A18B" w:rsidRPr="001E0151">
        <w:rPr>
          <w:b/>
          <w:bCs/>
          <w:color w:val="000000" w:themeColor="text1"/>
          <w:sz w:val="22"/>
          <w:szCs w:val="22"/>
        </w:rPr>
        <w:t>u</w:t>
      </w:r>
      <w:r w:rsidR="630338AD" w:rsidRPr="001E0151">
        <w:rPr>
          <w:b/>
          <w:bCs/>
          <w:color w:val="000000" w:themeColor="text1"/>
          <w:sz w:val="22"/>
          <w:szCs w:val="22"/>
        </w:rPr>
        <w:t>ntil</w:t>
      </w:r>
      <w:r w:rsidRPr="001E0151">
        <w:rPr>
          <w:b/>
          <w:bCs/>
          <w:color w:val="000000" w:themeColor="text1"/>
          <w:sz w:val="22"/>
          <w:szCs w:val="22"/>
        </w:rPr>
        <w:t xml:space="preserve"> a fully executed Agreement and Purchase Order are issued</w:t>
      </w:r>
      <w:r w:rsidR="6EDD6AA9" w:rsidRPr="001E0151">
        <w:rPr>
          <w:b/>
          <w:bCs/>
          <w:color w:val="000000" w:themeColor="text1"/>
          <w:sz w:val="22"/>
          <w:szCs w:val="22"/>
        </w:rPr>
        <w:t>.</w:t>
      </w:r>
      <w:r w:rsidRPr="001E0151">
        <w:rPr>
          <w:b/>
          <w:bCs/>
          <w:color w:val="000000" w:themeColor="text1"/>
          <w:sz w:val="22"/>
          <w:szCs w:val="22"/>
        </w:rPr>
        <w:t> Funds spent prior to a formal Agreement and Purchase Order are not reimbursable.  </w:t>
      </w:r>
      <w:r w:rsidRPr="001E0151">
        <w:rPr>
          <w:color w:val="000000" w:themeColor="text1"/>
          <w:sz w:val="22"/>
          <w:szCs w:val="22"/>
        </w:rPr>
        <w:t> </w:t>
      </w:r>
    </w:p>
    <w:p w14:paraId="021B1309" w14:textId="77777777" w:rsidR="006F7CC5" w:rsidRPr="001E0151" w:rsidRDefault="00C6238E" w:rsidP="00C6238E">
      <w:pPr>
        <w:pStyle w:val="ListParagraph"/>
        <w:numPr>
          <w:ilvl w:val="0"/>
          <w:numId w:val="9"/>
        </w:numPr>
        <w:spacing w:after="160"/>
        <w:jc w:val="both"/>
        <w:rPr>
          <w:rFonts w:asciiTheme="minorHAnsi" w:eastAsiaTheme="minorEastAsia" w:hAnsiTheme="minorHAnsi" w:cstheme="minorBidi"/>
          <w:color w:val="000000" w:themeColor="text1"/>
          <w:sz w:val="22"/>
          <w:szCs w:val="22"/>
        </w:rPr>
      </w:pPr>
      <w:r w:rsidRPr="001E0151">
        <w:rPr>
          <w:color w:val="000000" w:themeColor="text1"/>
          <w:sz w:val="22"/>
          <w:szCs w:val="22"/>
        </w:rPr>
        <w:t>All awarded funding must be spent in the fiscal year granted.  </w:t>
      </w:r>
    </w:p>
    <w:p w14:paraId="2D659041" w14:textId="3FA595C0" w:rsidR="00983812" w:rsidRPr="001E0151" w:rsidRDefault="00C6238E" w:rsidP="00C6238E">
      <w:pPr>
        <w:pStyle w:val="ListParagraph"/>
        <w:numPr>
          <w:ilvl w:val="0"/>
          <w:numId w:val="9"/>
        </w:numPr>
        <w:spacing w:after="160"/>
        <w:jc w:val="both"/>
        <w:rPr>
          <w:rFonts w:asciiTheme="minorHAnsi" w:eastAsiaTheme="minorEastAsia" w:hAnsiTheme="minorHAnsi" w:cstheme="minorBidi"/>
          <w:color w:val="000000" w:themeColor="text1"/>
          <w:sz w:val="22"/>
          <w:szCs w:val="22"/>
        </w:rPr>
      </w:pPr>
      <w:r w:rsidRPr="001E0151">
        <w:rPr>
          <w:color w:val="000000" w:themeColor="text1"/>
          <w:sz w:val="22"/>
          <w:szCs w:val="22"/>
        </w:rPr>
        <w:t>Agreements expire June 30, 202</w:t>
      </w:r>
      <w:r w:rsidR="000B615E" w:rsidRPr="001E0151">
        <w:rPr>
          <w:color w:val="000000" w:themeColor="text1"/>
          <w:sz w:val="22"/>
          <w:szCs w:val="22"/>
        </w:rPr>
        <w:t>6</w:t>
      </w:r>
      <w:r w:rsidRPr="001E0151">
        <w:rPr>
          <w:color w:val="000000" w:themeColor="text1"/>
          <w:sz w:val="22"/>
          <w:szCs w:val="22"/>
        </w:rPr>
        <w:t>.   </w:t>
      </w:r>
    </w:p>
    <w:p w14:paraId="6316E979" w14:textId="796F53A7" w:rsidR="00C6238E" w:rsidRPr="001E0151" w:rsidRDefault="00983812" w:rsidP="00C6238E">
      <w:pPr>
        <w:pStyle w:val="ListParagraph"/>
        <w:numPr>
          <w:ilvl w:val="0"/>
          <w:numId w:val="9"/>
        </w:numPr>
        <w:spacing w:after="160"/>
        <w:jc w:val="both"/>
        <w:rPr>
          <w:rFonts w:asciiTheme="minorHAnsi" w:eastAsiaTheme="minorEastAsia" w:hAnsiTheme="minorHAnsi" w:cstheme="minorBidi"/>
          <w:b/>
          <w:bCs/>
          <w:color w:val="000000" w:themeColor="text1"/>
          <w:sz w:val="22"/>
          <w:szCs w:val="22"/>
        </w:rPr>
      </w:pPr>
      <w:r w:rsidRPr="001E0151">
        <w:rPr>
          <w:color w:val="000000" w:themeColor="text1"/>
          <w:sz w:val="22"/>
          <w:szCs w:val="22"/>
        </w:rPr>
        <w:t>Final invoices are due by August 31, 202</w:t>
      </w:r>
      <w:r w:rsidR="000B615E" w:rsidRPr="001E0151">
        <w:rPr>
          <w:color w:val="000000" w:themeColor="text1"/>
          <w:sz w:val="22"/>
          <w:szCs w:val="22"/>
        </w:rPr>
        <w:t>6</w:t>
      </w:r>
      <w:r w:rsidRPr="001E0151">
        <w:rPr>
          <w:color w:val="000000" w:themeColor="text1"/>
          <w:sz w:val="22"/>
          <w:szCs w:val="22"/>
        </w:rPr>
        <w:t xml:space="preserve">. </w:t>
      </w:r>
      <w:r w:rsidRPr="001E0151">
        <w:rPr>
          <w:b/>
          <w:bCs/>
          <w:color w:val="000000" w:themeColor="text1"/>
          <w:sz w:val="22"/>
          <w:szCs w:val="22"/>
        </w:rPr>
        <w:t>Invoices submitted after August 202</w:t>
      </w:r>
      <w:r w:rsidR="000B615E" w:rsidRPr="001E0151">
        <w:rPr>
          <w:b/>
          <w:bCs/>
          <w:color w:val="000000" w:themeColor="text1"/>
          <w:sz w:val="22"/>
          <w:szCs w:val="22"/>
        </w:rPr>
        <w:t>6</w:t>
      </w:r>
      <w:r w:rsidRPr="001E0151">
        <w:rPr>
          <w:b/>
          <w:bCs/>
          <w:color w:val="000000" w:themeColor="text1"/>
          <w:sz w:val="22"/>
          <w:szCs w:val="22"/>
        </w:rPr>
        <w:t xml:space="preserve"> may not be reimbursed.</w:t>
      </w:r>
      <w:r w:rsidR="00C6238E" w:rsidRPr="001E0151">
        <w:rPr>
          <w:b/>
          <w:bCs/>
          <w:color w:val="000000" w:themeColor="text1"/>
          <w:sz w:val="22"/>
          <w:szCs w:val="22"/>
        </w:rPr>
        <w:t>  </w:t>
      </w:r>
    </w:p>
    <w:p w14:paraId="0107B03C" w14:textId="77777777" w:rsidR="00C6238E" w:rsidRPr="001E0151" w:rsidRDefault="00C6238E" w:rsidP="00C6238E">
      <w:pPr>
        <w:spacing w:after="160" w:line="259" w:lineRule="auto"/>
        <w:rPr>
          <w:b/>
          <w:bCs/>
          <w:color w:val="000000" w:themeColor="text1"/>
          <w:sz w:val="22"/>
          <w:szCs w:val="22"/>
          <w:u w:val="single"/>
        </w:rPr>
      </w:pPr>
      <w:r w:rsidRPr="001E0151">
        <w:rPr>
          <w:b/>
          <w:bCs/>
          <w:color w:val="000000" w:themeColor="text1"/>
          <w:sz w:val="22"/>
          <w:szCs w:val="22"/>
          <w:u w:val="single"/>
        </w:rPr>
        <w:br w:type="page"/>
      </w:r>
    </w:p>
    <w:p w14:paraId="1F00A924" w14:textId="77777777" w:rsidR="00C6238E" w:rsidRPr="001E0151" w:rsidRDefault="00C6238E" w:rsidP="00C6238E">
      <w:pPr>
        <w:spacing w:after="160"/>
        <w:jc w:val="both"/>
        <w:rPr>
          <w:color w:val="000000" w:themeColor="text1"/>
          <w:sz w:val="22"/>
          <w:szCs w:val="22"/>
        </w:rPr>
      </w:pPr>
      <w:r w:rsidRPr="001E0151">
        <w:rPr>
          <w:b/>
          <w:bCs/>
          <w:color w:val="000000" w:themeColor="text1"/>
          <w:sz w:val="22"/>
          <w:szCs w:val="22"/>
          <w:u w:val="single"/>
        </w:rPr>
        <w:lastRenderedPageBreak/>
        <w:t>Process for Receiving Funds</w:t>
      </w:r>
      <w:r w:rsidRPr="001E0151">
        <w:rPr>
          <w:color w:val="000000" w:themeColor="text1"/>
          <w:sz w:val="22"/>
          <w:szCs w:val="22"/>
        </w:rPr>
        <w:t>  </w:t>
      </w:r>
    </w:p>
    <w:p w14:paraId="77659E85" w14:textId="5FADA0FA" w:rsidR="00C6238E" w:rsidRPr="001E0151" w:rsidRDefault="001E0151" w:rsidP="5D56038E">
      <w:pPr>
        <w:pStyle w:val="ListParagraph"/>
        <w:numPr>
          <w:ilvl w:val="0"/>
          <w:numId w:val="8"/>
        </w:numPr>
        <w:spacing w:after="160"/>
        <w:jc w:val="both"/>
        <w:rPr>
          <w:rFonts w:asciiTheme="minorHAnsi" w:eastAsiaTheme="minorEastAsia" w:hAnsiTheme="minorHAnsi" w:cstheme="minorBidi"/>
          <w:color w:val="000000" w:themeColor="text1"/>
          <w:sz w:val="22"/>
          <w:szCs w:val="22"/>
        </w:rPr>
      </w:pPr>
      <w:r>
        <w:rPr>
          <w:color w:val="000000" w:themeColor="text1"/>
          <w:sz w:val="22"/>
          <w:szCs w:val="22"/>
        </w:rPr>
        <w:t>Applicant submits</w:t>
      </w:r>
      <w:r w:rsidRPr="001E0151">
        <w:rPr>
          <w:color w:val="000000" w:themeColor="text1"/>
          <w:sz w:val="22"/>
          <w:szCs w:val="22"/>
        </w:rPr>
        <w:t xml:space="preserve"> </w:t>
      </w:r>
      <w:r w:rsidR="6FA358D8" w:rsidRPr="001E0151">
        <w:rPr>
          <w:color w:val="000000" w:themeColor="text1"/>
          <w:sz w:val="22"/>
          <w:szCs w:val="22"/>
        </w:rPr>
        <w:t xml:space="preserve">application. </w:t>
      </w:r>
    </w:p>
    <w:p w14:paraId="107F54DC" w14:textId="77777777" w:rsidR="00C6238E" w:rsidRPr="001E0151" w:rsidRDefault="00C6238E" w:rsidP="00C6238E">
      <w:pPr>
        <w:pStyle w:val="ListParagraph"/>
        <w:numPr>
          <w:ilvl w:val="0"/>
          <w:numId w:val="8"/>
        </w:numPr>
        <w:spacing w:after="160"/>
        <w:jc w:val="both"/>
        <w:rPr>
          <w:rFonts w:asciiTheme="minorHAnsi" w:eastAsiaTheme="minorEastAsia" w:hAnsiTheme="minorHAnsi" w:cstheme="minorBidi"/>
          <w:color w:val="000000" w:themeColor="text1"/>
          <w:sz w:val="22"/>
          <w:szCs w:val="22"/>
        </w:rPr>
      </w:pPr>
      <w:r w:rsidRPr="001E0151">
        <w:rPr>
          <w:color w:val="000000" w:themeColor="text1"/>
          <w:sz w:val="22"/>
          <w:szCs w:val="22"/>
        </w:rPr>
        <w:t>DEQ reviews application. Discussion between DEQ and applicant may occur at this time. Applicant sends revised Scope of Work and Budget to DEQ, if necessary.  </w:t>
      </w:r>
    </w:p>
    <w:p w14:paraId="7FE73371" w14:textId="77777777" w:rsidR="00C6238E" w:rsidRPr="001E0151" w:rsidRDefault="00C6238E" w:rsidP="00C6238E">
      <w:pPr>
        <w:pStyle w:val="ListParagraph"/>
        <w:numPr>
          <w:ilvl w:val="0"/>
          <w:numId w:val="8"/>
        </w:numPr>
        <w:spacing w:after="160"/>
        <w:jc w:val="both"/>
        <w:rPr>
          <w:rFonts w:asciiTheme="minorHAnsi" w:eastAsiaTheme="minorEastAsia" w:hAnsiTheme="minorHAnsi" w:cstheme="minorBidi"/>
          <w:color w:val="000000" w:themeColor="text1"/>
          <w:sz w:val="22"/>
          <w:szCs w:val="22"/>
        </w:rPr>
      </w:pPr>
      <w:r w:rsidRPr="001E0151">
        <w:rPr>
          <w:color w:val="000000" w:themeColor="text1"/>
          <w:sz w:val="22"/>
          <w:szCs w:val="22"/>
        </w:rPr>
        <w:t>DEQ writes formal Agreement and sends through state’s procurement process for approval.  </w:t>
      </w:r>
    </w:p>
    <w:p w14:paraId="63AD66BE" w14:textId="77777777" w:rsidR="00C6238E" w:rsidRPr="001E0151" w:rsidRDefault="00C6238E" w:rsidP="00C6238E">
      <w:pPr>
        <w:pStyle w:val="ListParagraph"/>
        <w:numPr>
          <w:ilvl w:val="0"/>
          <w:numId w:val="8"/>
        </w:numPr>
        <w:spacing w:after="160"/>
        <w:jc w:val="both"/>
        <w:rPr>
          <w:rFonts w:asciiTheme="minorHAnsi" w:eastAsiaTheme="minorEastAsia" w:hAnsiTheme="minorHAnsi" w:cstheme="minorBidi"/>
          <w:color w:val="000000" w:themeColor="text1"/>
          <w:sz w:val="22"/>
          <w:szCs w:val="22"/>
        </w:rPr>
      </w:pPr>
      <w:r w:rsidRPr="001E0151">
        <w:rPr>
          <w:color w:val="000000" w:themeColor="text1"/>
          <w:sz w:val="22"/>
          <w:szCs w:val="22"/>
        </w:rPr>
        <w:t>DEQ sends applicant a formal Agreement to sign and return, electronically.  </w:t>
      </w:r>
    </w:p>
    <w:p w14:paraId="0E4B680F" w14:textId="77777777" w:rsidR="00C6238E" w:rsidRPr="001E0151" w:rsidRDefault="00C6238E" w:rsidP="00C6238E">
      <w:pPr>
        <w:pStyle w:val="ListParagraph"/>
        <w:numPr>
          <w:ilvl w:val="0"/>
          <w:numId w:val="8"/>
        </w:numPr>
        <w:spacing w:after="160"/>
        <w:jc w:val="both"/>
        <w:rPr>
          <w:rFonts w:asciiTheme="minorHAnsi" w:eastAsiaTheme="minorEastAsia" w:hAnsiTheme="minorHAnsi" w:cstheme="minorBidi"/>
          <w:color w:val="000000" w:themeColor="text1"/>
          <w:sz w:val="22"/>
          <w:szCs w:val="22"/>
        </w:rPr>
      </w:pPr>
      <w:r w:rsidRPr="001E0151">
        <w:rPr>
          <w:color w:val="000000" w:themeColor="text1"/>
          <w:sz w:val="22"/>
          <w:szCs w:val="22"/>
        </w:rPr>
        <w:t>DEQ signs, then sends an electronic copy of the fully executed Agreement and Purchase Order to applicant.  </w:t>
      </w:r>
    </w:p>
    <w:p w14:paraId="7DE3C38A" w14:textId="376F0F5B" w:rsidR="00C6238E" w:rsidRPr="001E0151" w:rsidRDefault="00C6238E" w:rsidP="00AE158A">
      <w:pPr>
        <w:pStyle w:val="ListParagraph"/>
        <w:numPr>
          <w:ilvl w:val="0"/>
          <w:numId w:val="8"/>
        </w:numPr>
        <w:spacing w:after="160"/>
        <w:jc w:val="both"/>
        <w:rPr>
          <w:rFonts w:asciiTheme="minorHAnsi" w:eastAsiaTheme="minorEastAsia" w:hAnsiTheme="minorHAnsi" w:cstheme="minorBidi"/>
          <w:color w:val="000000" w:themeColor="text1"/>
          <w:sz w:val="22"/>
          <w:szCs w:val="22"/>
        </w:rPr>
      </w:pPr>
      <w:r w:rsidRPr="001E0151">
        <w:rPr>
          <w:color w:val="000000" w:themeColor="text1"/>
          <w:sz w:val="22"/>
          <w:szCs w:val="22"/>
        </w:rPr>
        <w:t>Applicant may now begin to spend funds intended for reimbursement. </w:t>
      </w:r>
      <w:r w:rsidRPr="001E0151">
        <w:rPr>
          <w:b/>
          <w:bCs/>
          <w:color w:val="000000" w:themeColor="text1"/>
          <w:sz w:val="22"/>
          <w:szCs w:val="22"/>
        </w:rPr>
        <w:t>Funds spent prior to a fully executed Agreement and Purchase Order (between steps 1-</w:t>
      </w:r>
      <w:r w:rsidR="00AD1988" w:rsidRPr="001E0151">
        <w:rPr>
          <w:b/>
          <w:bCs/>
          <w:color w:val="000000" w:themeColor="text1"/>
          <w:sz w:val="22"/>
          <w:szCs w:val="22"/>
        </w:rPr>
        <w:t>5</w:t>
      </w:r>
      <w:r w:rsidRPr="001E0151">
        <w:rPr>
          <w:b/>
          <w:bCs/>
          <w:color w:val="000000" w:themeColor="text1"/>
          <w:sz w:val="22"/>
          <w:szCs w:val="22"/>
        </w:rPr>
        <w:t>) are not reimbursable.  </w:t>
      </w:r>
      <w:r w:rsidRPr="001E0151">
        <w:rPr>
          <w:color w:val="000000" w:themeColor="text1"/>
          <w:sz w:val="22"/>
          <w:szCs w:val="22"/>
        </w:rPr>
        <w:t> </w:t>
      </w:r>
    </w:p>
    <w:p w14:paraId="25D178E6" w14:textId="77777777" w:rsidR="00C6238E" w:rsidRPr="001E0151" w:rsidRDefault="00C6238E" w:rsidP="00C6238E">
      <w:pPr>
        <w:pStyle w:val="ListParagraph"/>
        <w:numPr>
          <w:ilvl w:val="0"/>
          <w:numId w:val="8"/>
        </w:numPr>
        <w:spacing w:after="160"/>
        <w:jc w:val="both"/>
        <w:rPr>
          <w:rFonts w:asciiTheme="minorHAnsi" w:eastAsiaTheme="minorEastAsia" w:hAnsiTheme="minorHAnsi" w:cstheme="minorBidi"/>
          <w:color w:val="000000" w:themeColor="text1"/>
          <w:sz w:val="22"/>
          <w:szCs w:val="22"/>
        </w:rPr>
      </w:pPr>
      <w:r w:rsidRPr="001E0151">
        <w:rPr>
          <w:color w:val="000000" w:themeColor="text1"/>
          <w:sz w:val="22"/>
          <w:szCs w:val="22"/>
        </w:rPr>
        <w:t>Applicant sends invoices and monthly reports to DEQ.  </w:t>
      </w:r>
    </w:p>
    <w:p w14:paraId="7017DB74" w14:textId="38045C6C" w:rsidR="00C6238E" w:rsidRPr="001E0151" w:rsidRDefault="00C6238E" w:rsidP="00C6238E">
      <w:pPr>
        <w:pStyle w:val="ListParagraph"/>
        <w:numPr>
          <w:ilvl w:val="0"/>
          <w:numId w:val="8"/>
        </w:numPr>
        <w:spacing w:after="160"/>
        <w:jc w:val="both"/>
        <w:rPr>
          <w:rFonts w:asciiTheme="minorHAnsi" w:eastAsiaTheme="minorEastAsia" w:hAnsiTheme="minorHAnsi" w:cstheme="minorBidi"/>
          <w:color w:val="000000" w:themeColor="text1"/>
          <w:sz w:val="22"/>
          <w:szCs w:val="22"/>
        </w:rPr>
      </w:pPr>
      <w:r w:rsidRPr="001E0151">
        <w:rPr>
          <w:color w:val="000000" w:themeColor="text1"/>
          <w:sz w:val="22"/>
          <w:szCs w:val="22"/>
        </w:rPr>
        <w:t xml:space="preserve">DEQ </w:t>
      </w:r>
      <w:r w:rsidR="001E0151">
        <w:rPr>
          <w:color w:val="000000" w:themeColor="text1"/>
          <w:sz w:val="22"/>
          <w:szCs w:val="22"/>
        </w:rPr>
        <w:t>r</w:t>
      </w:r>
      <w:r w:rsidR="001E0151" w:rsidRPr="001E0151">
        <w:rPr>
          <w:color w:val="000000" w:themeColor="text1"/>
          <w:sz w:val="22"/>
          <w:szCs w:val="22"/>
        </w:rPr>
        <w:t xml:space="preserve">eimburses </w:t>
      </w:r>
      <w:r w:rsidRPr="001E0151">
        <w:rPr>
          <w:color w:val="000000" w:themeColor="text1"/>
          <w:sz w:val="22"/>
          <w:szCs w:val="22"/>
        </w:rPr>
        <w:t>invoices within 45 days.   </w:t>
      </w:r>
    </w:p>
    <w:p w14:paraId="1A77549A" w14:textId="29E0C95D" w:rsidR="00C6238E" w:rsidRPr="001E0151" w:rsidRDefault="00C6238E" w:rsidP="771BAD04">
      <w:pPr>
        <w:spacing w:after="160"/>
        <w:rPr>
          <w:sz w:val="22"/>
          <w:szCs w:val="22"/>
        </w:rPr>
      </w:pPr>
      <w:r w:rsidRPr="001E0151">
        <w:rPr>
          <w:sz w:val="22"/>
          <w:szCs w:val="22"/>
        </w:rPr>
        <w:t>For more information and application deadlines, visit the DEQ website at </w:t>
      </w:r>
      <w:hyperlink r:id="rId10">
        <w:r w:rsidRPr="001E0151">
          <w:rPr>
            <w:rStyle w:val="Hyperlink"/>
            <w:sz w:val="22"/>
            <w:szCs w:val="22"/>
          </w:rPr>
          <w:t>https://www.deq.ok.gov/land-protection-division/waste-management/solid-waste/funding-opportunities-for-community-based-environmental-protection-projects/</w:t>
        </w:r>
      </w:hyperlink>
      <w:r w:rsidRPr="001E0151">
        <w:rPr>
          <w:sz w:val="22"/>
          <w:szCs w:val="22"/>
        </w:rPr>
        <w:t>. </w:t>
      </w:r>
    </w:p>
    <w:p w14:paraId="26CAF556" w14:textId="77777777" w:rsidR="00F922BA" w:rsidRPr="001E0151" w:rsidRDefault="00F922BA" w:rsidP="771BAD04">
      <w:pPr>
        <w:spacing w:before="120" w:after="160"/>
        <w:jc w:val="both"/>
        <w:rPr>
          <w:b/>
          <w:bCs/>
          <w:color w:val="000000" w:themeColor="text1"/>
          <w:sz w:val="22"/>
          <w:szCs w:val="22"/>
          <w:u w:val="single"/>
        </w:rPr>
      </w:pPr>
    </w:p>
    <w:p w14:paraId="7C1C6E82" w14:textId="36BA5E93" w:rsidR="00C6238E" w:rsidRPr="001E0151" w:rsidRDefault="00C6238E" w:rsidP="771BAD04">
      <w:pPr>
        <w:spacing w:before="120" w:after="160"/>
        <w:jc w:val="both"/>
        <w:rPr>
          <w:color w:val="000000" w:themeColor="text1"/>
          <w:sz w:val="22"/>
          <w:szCs w:val="22"/>
        </w:rPr>
      </w:pPr>
      <w:r w:rsidRPr="001E0151">
        <w:rPr>
          <w:b/>
          <w:bCs/>
          <w:color w:val="000000" w:themeColor="text1"/>
          <w:sz w:val="22"/>
          <w:szCs w:val="22"/>
          <w:u w:val="single"/>
        </w:rPr>
        <w:t>Application Submittal Instructions</w:t>
      </w:r>
      <w:r w:rsidRPr="001E0151">
        <w:rPr>
          <w:color w:val="000000" w:themeColor="text1"/>
          <w:sz w:val="22"/>
          <w:szCs w:val="22"/>
        </w:rPr>
        <w:t> </w:t>
      </w:r>
    </w:p>
    <w:p w14:paraId="69C86CDB" w14:textId="7E6EEF2A" w:rsidR="00C6238E" w:rsidRPr="001E0151" w:rsidRDefault="00737DEC" w:rsidP="00C6238E">
      <w:pPr>
        <w:spacing w:after="160"/>
        <w:contextualSpacing/>
        <w:rPr>
          <w:color w:val="000000" w:themeColor="text1"/>
          <w:sz w:val="22"/>
          <w:szCs w:val="22"/>
        </w:rPr>
      </w:pPr>
      <w:r w:rsidRPr="001E0151">
        <w:rPr>
          <w:color w:val="000000" w:themeColor="text1"/>
          <w:sz w:val="22"/>
          <w:szCs w:val="22"/>
        </w:rPr>
        <w:t xml:space="preserve">Return </w:t>
      </w:r>
      <w:r w:rsidR="00C6238E" w:rsidRPr="001E0151">
        <w:rPr>
          <w:color w:val="000000" w:themeColor="text1"/>
          <w:sz w:val="22"/>
          <w:szCs w:val="22"/>
        </w:rPr>
        <w:t>by e</w:t>
      </w:r>
      <w:r w:rsidR="473D82AF" w:rsidRPr="001E0151">
        <w:rPr>
          <w:color w:val="000000" w:themeColor="text1"/>
          <w:sz w:val="22"/>
          <w:szCs w:val="22"/>
        </w:rPr>
        <w:t>-</w:t>
      </w:r>
      <w:r w:rsidR="00C6238E" w:rsidRPr="001E0151">
        <w:rPr>
          <w:color w:val="000000" w:themeColor="text1"/>
          <w:sz w:val="22"/>
          <w:szCs w:val="22"/>
        </w:rPr>
        <w:t>mail to </w:t>
      </w:r>
      <w:hyperlink r:id="rId11">
        <w:r w:rsidR="00196B6F" w:rsidRPr="001E0151">
          <w:rPr>
            <w:rStyle w:val="Hyperlink"/>
            <w:sz w:val="22"/>
            <w:szCs w:val="22"/>
          </w:rPr>
          <w:t>SWGrants@deq.ok.gov</w:t>
        </w:r>
      </w:hyperlink>
      <w:r w:rsidR="00196B6F" w:rsidRPr="001E0151">
        <w:rPr>
          <w:sz w:val="22"/>
          <w:szCs w:val="22"/>
        </w:rPr>
        <w:t xml:space="preserve"> </w:t>
      </w:r>
      <w:r w:rsidR="00C6238E" w:rsidRPr="001E0151">
        <w:rPr>
          <w:color w:val="000000" w:themeColor="text1"/>
          <w:sz w:val="22"/>
          <w:szCs w:val="22"/>
        </w:rPr>
        <w:t>with the subject line,  </w:t>
      </w:r>
    </w:p>
    <w:p w14:paraId="490502AC" w14:textId="10B18B49" w:rsidR="00C6238E" w:rsidRPr="001E0151" w:rsidRDefault="00C6238E" w:rsidP="00C6238E">
      <w:pPr>
        <w:spacing w:after="160"/>
        <w:contextualSpacing/>
        <w:rPr>
          <w:color w:val="000000" w:themeColor="text1"/>
          <w:sz w:val="22"/>
          <w:szCs w:val="22"/>
        </w:rPr>
      </w:pPr>
      <w:r w:rsidRPr="001E0151">
        <w:rPr>
          <w:color w:val="000000" w:themeColor="text1"/>
          <w:sz w:val="22"/>
          <w:szCs w:val="22"/>
        </w:rPr>
        <w:t>“[Organization] FY2</w:t>
      </w:r>
      <w:r w:rsidR="000B615E" w:rsidRPr="001E0151">
        <w:rPr>
          <w:color w:val="000000" w:themeColor="text1"/>
          <w:sz w:val="22"/>
          <w:szCs w:val="22"/>
        </w:rPr>
        <w:t>6</w:t>
      </w:r>
      <w:r w:rsidRPr="001E0151">
        <w:rPr>
          <w:color w:val="000000" w:themeColor="text1"/>
          <w:sz w:val="22"/>
          <w:szCs w:val="22"/>
        </w:rPr>
        <w:t> [grant type] Grant Application DEQ”  </w:t>
      </w:r>
    </w:p>
    <w:p w14:paraId="604456A6" w14:textId="58960718" w:rsidR="00C6238E" w:rsidRPr="001E0151" w:rsidRDefault="00C6238E" w:rsidP="00C6238E">
      <w:pPr>
        <w:spacing w:after="160"/>
        <w:contextualSpacing/>
        <w:rPr>
          <w:color w:val="000000" w:themeColor="text1"/>
          <w:sz w:val="22"/>
          <w:szCs w:val="22"/>
        </w:rPr>
      </w:pPr>
      <w:r w:rsidRPr="001E0151">
        <w:rPr>
          <w:color w:val="000000" w:themeColor="text1"/>
          <w:sz w:val="22"/>
          <w:szCs w:val="22"/>
        </w:rPr>
        <w:t>e.g., Oklahoma County FY2</w:t>
      </w:r>
      <w:r w:rsidR="000B615E" w:rsidRPr="001E0151">
        <w:rPr>
          <w:color w:val="000000" w:themeColor="text1"/>
          <w:sz w:val="22"/>
          <w:szCs w:val="22"/>
        </w:rPr>
        <w:t>6</w:t>
      </w:r>
      <w:r w:rsidRPr="001E0151">
        <w:rPr>
          <w:color w:val="000000" w:themeColor="text1"/>
          <w:sz w:val="22"/>
          <w:szCs w:val="22"/>
        </w:rPr>
        <w:t xml:space="preserve"> Equipment Grant Application DEQ </w:t>
      </w:r>
    </w:p>
    <w:p w14:paraId="38BD1A29" w14:textId="77777777" w:rsidR="00C6238E" w:rsidRPr="001E0151" w:rsidRDefault="00C6238E" w:rsidP="00C6238E">
      <w:pPr>
        <w:spacing w:after="160"/>
        <w:contextualSpacing/>
        <w:rPr>
          <w:color w:val="000000" w:themeColor="text1"/>
          <w:sz w:val="22"/>
          <w:szCs w:val="22"/>
        </w:rPr>
      </w:pPr>
      <w:r w:rsidRPr="001E0151">
        <w:rPr>
          <w:color w:val="000000" w:themeColor="text1"/>
          <w:sz w:val="22"/>
          <w:szCs w:val="22"/>
        </w:rPr>
        <w:t> </w:t>
      </w:r>
    </w:p>
    <w:p w14:paraId="49A17A66" w14:textId="77777777" w:rsidR="00C6238E" w:rsidRPr="001E0151" w:rsidRDefault="00C6238E" w:rsidP="00C6238E">
      <w:pPr>
        <w:spacing w:after="160"/>
        <w:contextualSpacing/>
        <w:rPr>
          <w:color w:val="000000" w:themeColor="text1"/>
          <w:sz w:val="22"/>
          <w:szCs w:val="22"/>
        </w:rPr>
      </w:pPr>
      <w:r w:rsidRPr="001E0151">
        <w:rPr>
          <w:color w:val="000000" w:themeColor="text1"/>
          <w:sz w:val="22"/>
          <w:szCs w:val="22"/>
        </w:rPr>
        <w:t>Or send a hard copy to: </w:t>
      </w:r>
    </w:p>
    <w:p w14:paraId="52E17D49" w14:textId="77777777" w:rsidR="00C6238E" w:rsidRPr="001E0151" w:rsidRDefault="00C6238E" w:rsidP="00C6238E">
      <w:pPr>
        <w:spacing w:after="160"/>
        <w:contextualSpacing/>
        <w:rPr>
          <w:color w:val="000000" w:themeColor="text1"/>
          <w:sz w:val="22"/>
          <w:szCs w:val="22"/>
        </w:rPr>
      </w:pPr>
      <w:r w:rsidRPr="001E0151">
        <w:rPr>
          <w:color w:val="000000" w:themeColor="text1"/>
          <w:sz w:val="22"/>
          <w:szCs w:val="22"/>
        </w:rPr>
        <w:t>Oklahoma Department of Environmental Quality </w:t>
      </w:r>
    </w:p>
    <w:p w14:paraId="2F903861" w14:textId="233687C6" w:rsidR="00C6238E" w:rsidRPr="001E0151" w:rsidRDefault="00C6238E" w:rsidP="00C6238E">
      <w:pPr>
        <w:spacing w:after="160"/>
        <w:contextualSpacing/>
        <w:rPr>
          <w:color w:val="000000" w:themeColor="text1"/>
          <w:sz w:val="22"/>
          <w:szCs w:val="22"/>
        </w:rPr>
      </w:pPr>
      <w:r w:rsidRPr="001E0151">
        <w:rPr>
          <w:color w:val="000000" w:themeColor="text1"/>
          <w:sz w:val="22"/>
          <w:szCs w:val="22"/>
        </w:rPr>
        <w:t xml:space="preserve">Attn: </w:t>
      </w:r>
      <w:r w:rsidR="005D6EEA" w:rsidRPr="001E0151">
        <w:rPr>
          <w:color w:val="000000" w:themeColor="text1"/>
          <w:sz w:val="22"/>
          <w:szCs w:val="22"/>
        </w:rPr>
        <w:t>Libby McCaskill</w:t>
      </w:r>
      <w:r w:rsidRPr="001E0151">
        <w:rPr>
          <w:color w:val="000000" w:themeColor="text1"/>
          <w:sz w:val="22"/>
          <w:szCs w:val="22"/>
        </w:rPr>
        <w:t>, Land Protection Division </w:t>
      </w:r>
    </w:p>
    <w:p w14:paraId="4ACFB96E" w14:textId="77777777" w:rsidR="00C6238E" w:rsidRPr="001E0151" w:rsidRDefault="00C6238E" w:rsidP="00C6238E">
      <w:pPr>
        <w:spacing w:after="160"/>
        <w:contextualSpacing/>
        <w:rPr>
          <w:color w:val="000000" w:themeColor="text1"/>
          <w:sz w:val="22"/>
          <w:szCs w:val="22"/>
          <w:lang w:val="pl-PL"/>
        </w:rPr>
      </w:pPr>
      <w:r w:rsidRPr="001E0151">
        <w:rPr>
          <w:color w:val="000000" w:themeColor="text1"/>
          <w:sz w:val="22"/>
          <w:szCs w:val="22"/>
          <w:lang w:val="pl-PL"/>
        </w:rPr>
        <w:t>P.O. Box 1677 </w:t>
      </w:r>
    </w:p>
    <w:p w14:paraId="1E0982C9" w14:textId="77777777" w:rsidR="00C6238E" w:rsidRPr="001E0151" w:rsidRDefault="00C6238E" w:rsidP="00C6238E">
      <w:pPr>
        <w:spacing w:after="160"/>
        <w:contextualSpacing/>
        <w:rPr>
          <w:color w:val="000000" w:themeColor="text1"/>
          <w:sz w:val="22"/>
          <w:szCs w:val="22"/>
          <w:lang w:val="pl-PL"/>
        </w:rPr>
      </w:pPr>
      <w:r w:rsidRPr="001E0151">
        <w:rPr>
          <w:color w:val="000000" w:themeColor="text1"/>
          <w:sz w:val="22"/>
          <w:szCs w:val="22"/>
          <w:lang w:val="pl-PL"/>
        </w:rPr>
        <w:t>Oklahoma City, OK 73101-1677 </w:t>
      </w:r>
    </w:p>
    <w:p w14:paraId="6DEB19FB" w14:textId="77777777" w:rsidR="00C6238E" w:rsidRPr="001E0151" w:rsidRDefault="00C6238E" w:rsidP="00C6238E">
      <w:pPr>
        <w:spacing w:after="160"/>
        <w:contextualSpacing/>
        <w:rPr>
          <w:color w:val="000000" w:themeColor="text1"/>
          <w:sz w:val="22"/>
          <w:szCs w:val="22"/>
        </w:rPr>
      </w:pPr>
      <w:r w:rsidRPr="001E0151">
        <w:rPr>
          <w:color w:val="000000" w:themeColor="text1"/>
          <w:sz w:val="22"/>
          <w:szCs w:val="22"/>
        </w:rPr>
        <w:t>Phone: 405-702-5100 </w:t>
      </w:r>
    </w:p>
    <w:p w14:paraId="6F509E87" w14:textId="77777777" w:rsidR="00C6238E" w:rsidRPr="001E0151" w:rsidRDefault="00C6238E" w:rsidP="00C6238E">
      <w:pPr>
        <w:spacing w:after="160"/>
        <w:contextualSpacing/>
        <w:rPr>
          <w:color w:val="000000" w:themeColor="text1"/>
          <w:sz w:val="22"/>
          <w:szCs w:val="22"/>
        </w:rPr>
      </w:pPr>
      <w:r w:rsidRPr="001E0151">
        <w:rPr>
          <w:color w:val="000000" w:themeColor="text1"/>
          <w:sz w:val="22"/>
          <w:szCs w:val="22"/>
        </w:rPr>
        <w:t>Fax: 405-702-5101 </w:t>
      </w:r>
    </w:p>
    <w:p w14:paraId="66E0A9CE" w14:textId="77777777" w:rsidR="00DB73F7" w:rsidRPr="001E0151" w:rsidRDefault="00DB73F7" w:rsidP="562E1501">
      <w:pPr>
        <w:jc w:val="center"/>
        <w:outlineLvl w:val="0"/>
        <w:rPr>
          <w:b/>
          <w:bCs/>
          <w:color w:val="000000" w:themeColor="text1"/>
          <w:sz w:val="22"/>
          <w:szCs w:val="22"/>
          <w:u w:val="single"/>
        </w:rPr>
      </w:pPr>
    </w:p>
    <w:p w14:paraId="6B6A3361" w14:textId="1954D79F" w:rsidR="41ED481B" w:rsidRPr="001E0151" w:rsidRDefault="41ED481B" w:rsidP="00C6238E">
      <w:pPr>
        <w:outlineLvl w:val="0"/>
        <w:rPr>
          <w:b/>
          <w:bCs/>
          <w:color w:val="000000" w:themeColor="text1"/>
          <w:sz w:val="22"/>
          <w:szCs w:val="22"/>
          <w:u w:val="single"/>
        </w:rPr>
      </w:pPr>
      <w:r w:rsidRPr="001E0151">
        <w:rPr>
          <w:b/>
          <w:bCs/>
          <w:color w:val="000000" w:themeColor="text1"/>
          <w:sz w:val="22"/>
          <w:szCs w:val="22"/>
          <w:u w:val="single"/>
        </w:rPr>
        <w:t>Professional Services Grant</w:t>
      </w:r>
    </w:p>
    <w:p w14:paraId="13D16A6C" w14:textId="77777777" w:rsidR="00E11B24" w:rsidRPr="001E0151" w:rsidRDefault="00E11B24" w:rsidP="00DA3F92">
      <w:pPr>
        <w:keepNext/>
        <w:spacing w:line="276" w:lineRule="auto"/>
        <w:jc w:val="both"/>
        <w:outlineLvl w:val="0"/>
        <w:rPr>
          <w:bCs/>
          <w:color w:val="000000"/>
          <w:spacing w:val="-3"/>
          <w:kern w:val="36"/>
          <w:sz w:val="22"/>
          <w:szCs w:val="22"/>
        </w:rPr>
      </w:pPr>
    </w:p>
    <w:p w14:paraId="6DEBE8CC" w14:textId="33095273" w:rsidR="618BB056" w:rsidRPr="001E0151" w:rsidRDefault="00282035">
      <w:pPr>
        <w:rPr>
          <w:rFonts w:eastAsia="Arial"/>
          <w:color w:val="333333"/>
          <w:sz w:val="22"/>
          <w:szCs w:val="22"/>
        </w:rPr>
      </w:pPr>
      <w:r w:rsidRPr="001E0151">
        <w:rPr>
          <w:rFonts w:eastAsia="Arial"/>
          <w:color w:val="333333"/>
          <w:sz w:val="22"/>
          <w:szCs w:val="22"/>
        </w:rPr>
        <w:t>These grants are for</w:t>
      </w:r>
      <w:r w:rsidR="618BB056" w:rsidRPr="001E0151">
        <w:rPr>
          <w:rFonts w:eastAsia="Arial"/>
          <w:color w:val="333333"/>
          <w:sz w:val="22"/>
          <w:szCs w:val="22"/>
        </w:rPr>
        <w:t>:</w:t>
      </w:r>
    </w:p>
    <w:p w14:paraId="7E42E90A" w14:textId="77777777" w:rsidR="00404170" w:rsidRPr="001E0151" w:rsidRDefault="00404170">
      <w:pPr>
        <w:rPr>
          <w:sz w:val="22"/>
          <w:szCs w:val="22"/>
        </w:rPr>
      </w:pPr>
    </w:p>
    <w:p w14:paraId="1057DB41" w14:textId="63E186C3" w:rsidR="618BB056" w:rsidRPr="001E0151" w:rsidRDefault="618BB056" w:rsidP="00AE158A">
      <w:pPr>
        <w:pStyle w:val="ListParagraph"/>
        <w:numPr>
          <w:ilvl w:val="0"/>
          <w:numId w:val="13"/>
        </w:numPr>
        <w:jc w:val="both"/>
        <w:rPr>
          <w:sz w:val="22"/>
          <w:szCs w:val="22"/>
        </w:rPr>
      </w:pPr>
      <w:r w:rsidRPr="001E0151">
        <w:rPr>
          <w:rFonts w:eastAsia="Arial"/>
          <w:color w:val="333333"/>
          <w:sz w:val="22"/>
          <w:szCs w:val="22"/>
        </w:rPr>
        <w:t>Non</w:t>
      </w:r>
      <w:r w:rsidR="00282035" w:rsidRPr="001E0151">
        <w:rPr>
          <w:rFonts w:eastAsia="Arial"/>
          <w:color w:val="333333"/>
          <w:sz w:val="22"/>
          <w:szCs w:val="22"/>
        </w:rPr>
        <w:t>-profit organizations that successfully demonstrate sole-source provisions of services</w:t>
      </w:r>
      <w:r w:rsidRPr="001E0151">
        <w:rPr>
          <w:rFonts w:eastAsia="Arial"/>
          <w:color w:val="333333"/>
          <w:sz w:val="22"/>
          <w:szCs w:val="22"/>
        </w:rPr>
        <w:t>.</w:t>
      </w:r>
    </w:p>
    <w:p w14:paraId="00E83BEA" w14:textId="77777777" w:rsidR="000730D3" w:rsidRPr="00373623" w:rsidRDefault="618BB056" w:rsidP="00AE158A">
      <w:pPr>
        <w:pStyle w:val="ListParagraph"/>
        <w:numPr>
          <w:ilvl w:val="0"/>
          <w:numId w:val="13"/>
        </w:numPr>
        <w:jc w:val="both"/>
        <w:rPr>
          <w:sz w:val="22"/>
          <w:szCs w:val="22"/>
        </w:rPr>
      </w:pPr>
      <w:r w:rsidRPr="001E0151">
        <w:rPr>
          <w:rFonts w:eastAsia="Arial"/>
          <w:color w:val="333333"/>
          <w:sz w:val="22"/>
          <w:szCs w:val="22"/>
        </w:rPr>
        <w:t>Grant</w:t>
      </w:r>
      <w:r w:rsidR="00282035" w:rsidRPr="001E0151">
        <w:rPr>
          <w:rFonts w:eastAsia="Arial"/>
          <w:color w:val="333333"/>
          <w:sz w:val="22"/>
          <w:szCs w:val="22"/>
        </w:rPr>
        <w:t xml:space="preserve"> opportunities that do not fall into one of the</w:t>
      </w:r>
      <w:r w:rsidR="00A7465B" w:rsidRPr="001E0151">
        <w:rPr>
          <w:rFonts w:eastAsia="Arial"/>
          <w:color w:val="333333"/>
          <w:sz w:val="22"/>
          <w:szCs w:val="22"/>
        </w:rPr>
        <w:t xml:space="preserve"> </w:t>
      </w:r>
      <w:r w:rsidR="00A0026A" w:rsidRPr="001E0151">
        <w:rPr>
          <w:rFonts w:eastAsia="Arial"/>
          <w:color w:val="333333"/>
          <w:sz w:val="22"/>
          <w:szCs w:val="22"/>
        </w:rPr>
        <w:t>other Solid Waste Management</w:t>
      </w:r>
      <w:r w:rsidR="00A7465B" w:rsidRPr="001E0151">
        <w:rPr>
          <w:rFonts w:eastAsia="Arial"/>
          <w:color w:val="333333"/>
          <w:sz w:val="22"/>
          <w:szCs w:val="22"/>
        </w:rPr>
        <w:t xml:space="preserve"> </w:t>
      </w:r>
      <w:r w:rsidR="00A0026A" w:rsidRPr="001E0151">
        <w:rPr>
          <w:rFonts w:eastAsia="Arial"/>
          <w:color w:val="333333"/>
          <w:sz w:val="22"/>
          <w:szCs w:val="22"/>
        </w:rPr>
        <w:t>G</w:t>
      </w:r>
      <w:r w:rsidR="00A7465B" w:rsidRPr="001E0151">
        <w:rPr>
          <w:rFonts w:eastAsia="Arial"/>
          <w:color w:val="333333"/>
          <w:sz w:val="22"/>
          <w:szCs w:val="22"/>
        </w:rPr>
        <w:t>rant</w:t>
      </w:r>
      <w:r w:rsidR="00282035" w:rsidRPr="001E0151">
        <w:rPr>
          <w:rFonts w:eastAsia="Arial"/>
          <w:color w:val="333333"/>
          <w:sz w:val="22"/>
          <w:szCs w:val="22"/>
        </w:rPr>
        <w:t xml:space="preserve"> categories</w:t>
      </w:r>
      <w:r w:rsidR="000730D3">
        <w:rPr>
          <w:rFonts w:eastAsia="Arial"/>
          <w:color w:val="333333"/>
          <w:sz w:val="22"/>
          <w:szCs w:val="22"/>
        </w:rPr>
        <w:t>.</w:t>
      </w:r>
    </w:p>
    <w:p w14:paraId="1BDB68CA" w14:textId="5CAEFE6F" w:rsidR="00282035" w:rsidRPr="001E0151" w:rsidRDefault="00282035" w:rsidP="00373623">
      <w:pPr>
        <w:pStyle w:val="ListParagraph"/>
        <w:numPr>
          <w:ilvl w:val="1"/>
          <w:numId w:val="13"/>
        </w:numPr>
        <w:jc w:val="both"/>
        <w:rPr>
          <w:sz w:val="22"/>
          <w:szCs w:val="22"/>
        </w:rPr>
      </w:pPr>
      <w:r w:rsidRPr="001E0151">
        <w:rPr>
          <w:rFonts w:eastAsia="Arial"/>
          <w:color w:val="333333"/>
          <w:sz w:val="22"/>
          <w:szCs w:val="22"/>
        </w:rPr>
        <w:t>These may include one-time clean-ups, technical assistance, facility start-up support, and more.</w:t>
      </w:r>
    </w:p>
    <w:p w14:paraId="74C503E7" w14:textId="77777777" w:rsidR="00404170" w:rsidRPr="001E0151" w:rsidRDefault="00404170">
      <w:pPr>
        <w:rPr>
          <w:rFonts w:eastAsia="Arial"/>
          <w:color w:val="333333"/>
          <w:sz w:val="22"/>
          <w:szCs w:val="22"/>
        </w:rPr>
      </w:pPr>
    </w:p>
    <w:p w14:paraId="5DB2D82E" w14:textId="0A0A5189" w:rsidR="562E1501" w:rsidRPr="001E0151" w:rsidRDefault="00282035" w:rsidP="00AE158A">
      <w:pPr>
        <w:jc w:val="both"/>
        <w:rPr>
          <w:rFonts w:eastAsia="Arial"/>
          <w:color w:val="333333"/>
          <w:sz w:val="22"/>
          <w:szCs w:val="22"/>
        </w:rPr>
      </w:pPr>
      <w:r w:rsidRPr="001E0151">
        <w:rPr>
          <w:rFonts w:eastAsia="Arial"/>
          <w:color w:val="333333"/>
          <w:sz w:val="22"/>
          <w:szCs w:val="22"/>
        </w:rPr>
        <w:t>The contractor is required to submit monthly invoices, metrics, photos, and descriptions of each month’s work.</w:t>
      </w:r>
    </w:p>
    <w:p w14:paraId="48E6BAD4" w14:textId="569A2A7C" w:rsidR="00C44CDD" w:rsidRPr="001E0151" w:rsidRDefault="00C44CDD">
      <w:pPr>
        <w:rPr>
          <w:rFonts w:eastAsia="Arial"/>
          <w:color w:val="333333"/>
          <w:sz w:val="22"/>
          <w:szCs w:val="22"/>
        </w:rPr>
      </w:pPr>
    </w:p>
    <w:p w14:paraId="663A8ACC" w14:textId="6D1F8C00" w:rsidR="00530D80" w:rsidRPr="001E0151" w:rsidRDefault="00D845A4" w:rsidP="69BFC453">
      <w:pPr>
        <w:spacing w:before="100" w:beforeAutospacing="1" w:after="100" w:afterAutospacing="1"/>
        <w:contextualSpacing/>
        <w:rPr>
          <w:b/>
          <w:bCs/>
          <w:color w:val="000000" w:themeColor="text1"/>
          <w:sz w:val="22"/>
          <w:szCs w:val="22"/>
        </w:rPr>
      </w:pPr>
      <w:r w:rsidRPr="001E0151">
        <w:rPr>
          <w:rFonts w:eastAsia="Arial"/>
          <w:b/>
          <w:bCs/>
          <w:color w:val="333333"/>
          <w:sz w:val="22"/>
          <w:szCs w:val="22"/>
        </w:rPr>
        <w:t>NEW: DEQ will reimburse 80% of equipment costing $5,000-$50,000</w:t>
      </w:r>
      <w:r w:rsidR="529E1CBA" w:rsidRPr="001E0151">
        <w:rPr>
          <w:rFonts w:eastAsia="Arial"/>
          <w:b/>
          <w:bCs/>
          <w:color w:val="333333"/>
          <w:sz w:val="22"/>
          <w:szCs w:val="22"/>
        </w:rPr>
        <w:t xml:space="preserve">. </w:t>
      </w:r>
    </w:p>
    <w:p w14:paraId="458EA658" w14:textId="77777777" w:rsidR="00F922BA" w:rsidRPr="001E0151" w:rsidRDefault="00F922BA" w:rsidP="661F5F85">
      <w:pPr>
        <w:spacing w:before="100" w:beforeAutospacing="1" w:after="100" w:afterAutospacing="1"/>
        <w:ind w:left="2304"/>
        <w:contextualSpacing/>
        <w:rPr>
          <w:b/>
          <w:bCs/>
          <w:color w:val="000000" w:themeColor="text1"/>
          <w:sz w:val="22"/>
          <w:szCs w:val="22"/>
        </w:rPr>
      </w:pPr>
    </w:p>
    <w:p w14:paraId="7BE19860" w14:textId="77777777" w:rsidR="00F922BA" w:rsidRPr="001E0151" w:rsidRDefault="00F922BA" w:rsidP="661F5F85">
      <w:pPr>
        <w:spacing w:before="100" w:beforeAutospacing="1" w:after="100" w:afterAutospacing="1"/>
        <w:ind w:left="2304"/>
        <w:contextualSpacing/>
        <w:rPr>
          <w:b/>
          <w:bCs/>
          <w:color w:val="000000" w:themeColor="text1"/>
          <w:sz w:val="22"/>
          <w:szCs w:val="22"/>
        </w:rPr>
      </w:pPr>
    </w:p>
    <w:p w14:paraId="4DCB87C9" w14:textId="77777777" w:rsidR="000730D3" w:rsidRDefault="000730D3" w:rsidP="771BAD04">
      <w:pPr>
        <w:spacing w:before="100" w:beforeAutospacing="1" w:after="100" w:afterAutospacing="1"/>
        <w:ind w:left="2304"/>
        <w:contextualSpacing/>
        <w:rPr>
          <w:b/>
          <w:bCs/>
          <w:color w:val="000000" w:themeColor="text1"/>
          <w:sz w:val="22"/>
          <w:szCs w:val="22"/>
        </w:rPr>
      </w:pPr>
    </w:p>
    <w:p w14:paraId="100F764E" w14:textId="77777777" w:rsidR="000730D3" w:rsidRDefault="000730D3" w:rsidP="771BAD04">
      <w:pPr>
        <w:spacing w:before="100" w:beforeAutospacing="1" w:after="100" w:afterAutospacing="1"/>
        <w:ind w:left="2304"/>
        <w:contextualSpacing/>
        <w:rPr>
          <w:b/>
          <w:bCs/>
          <w:color w:val="000000" w:themeColor="text1"/>
          <w:sz w:val="22"/>
          <w:szCs w:val="22"/>
        </w:rPr>
      </w:pPr>
    </w:p>
    <w:p w14:paraId="1CA5C846" w14:textId="77777777" w:rsidR="000730D3" w:rsidRDefault="000730D3" w:rsidP="771BAD04">
      <w:pPr>
        <w:spacing w:before="100" w:beforeAutospacing="1" w:after="100" w:afterAutospacing="1"/>
        <w:ind w:left="2304"/>
        <w:contextualSpacing/>
        <w:rPr>
          <w:b/>
          <w:bCs/>
          <w:color w:val="000000" w:themeColor="text1"/>
          <w:sz w:val="22"/>
          <w:szCs w:val="22"/>
        </w:rPr>
      </w:pPr>
    </w:p>
    <w:p w14:paraId="0DFA61B0" w14:textId="4581B912" w:rsidR="00530D80" w:rsidRPr="001E0151" w:rsidRDefault="00530D80" w:rsidP="771BAD04">
      <w:pPr>
        <w:spacing w:before="100" w:beforeAutospacing="1" w:after="100" w:afterAutospacing="1"/>
        <w:ind w:left="2304"/>
        <w:contextualSpacing/>
        <w:rPr>
          <w:b/>
          <w:bCs/>
          <w:color w:val="000000" w:themeColor="text1"/>
          <w:sz w:val="22"/>
          <w:szCs w:val="22"/>
        </w:rPr>
      </w:pPr>
      <w:r w:rsidRPr="001E0151">
        <w:rPr>
          <w:b/>
          <w:bCs/>
          <w:color w:val="000000" w:themeColor="text1"/>
          <w:sz w:val="22"/>
          <w:szCs w:val="22"/>
        </w:rPr>
        <w:lastRenderedPageBreak/>
        <w:t>Professional Services Grant Application FY2</w:t>
      </w:r>
      <w:r w:rsidR="000B615E" w:rsidRPr="001E0151">
        <w:rPr>
          <w:b/>
          <w:bCs/>
          <w:color w:val="000000" w:themeColor="text1"/>
          <w:sz w:val="22"/>
          <w:szCs w:val="22"/>
        </w:rPr>
        <w:t>6</w:t>
      </w:r>
    </w:p>
    <w:p w14:paraId="786647D3" w14:textId="77777777" w:rsidR="00530D80" w:rsidRPr="001E0151" w:rsidRDefault="00530D80" w:rsidP="1BEE9A6E">
      <w:pPr>
        <w:keepNext/>
        <w:outlineLvl w:val="0"/>
        <w:rPr>
          <w:color w:val="000000"/>
          <w:spacing w:val="-3"/>
          <w:kern w:val="36"/>
          <w:sz w:val="22"/>
          <w:szCs w:val="22"/>
        </w:rPr>
      </w:pPr>
    </w:p>
    <w:p w14:paraId="6BDAB0B5" w14:textId="7FD2933E" w:rsidR="002A7D4B" w:rsidRPr="001E0151" w:rsidRDefault="001A66C0" w:rsidP="00196B6F">
      <w:pPr>
        <w:keepNext/>
        <w:jc w:val="both"/>
        <w:outlineLvl w:val="0"/>
        <w:rPr>
          <w:color w:val="000000" w:themeColor="text1"/>
          <w:sz w:val="22"/>
          <w:szCs w:val="22"/>
        </w:rPr>
      </w:pPr>
      <w:r w:rsidRPr="001E0151">
        <w:rPr>
          <w:color w:val="000000"/>
          <w:spacing w:val="-3"/>
          <w:kern w:val="36"/>
          <w:sz w:val="22"/>
          <w:szCs w:val="22"/>
        </w:rPr>
        <w:t>T</w:t>
      </w:r>
      <w:r w:rsidR="00DE1B8C" w:rsidRPr="001E0151">
        <w:rPr>
          <w:color w:val="000000"/>
          <w:spacing w:val="-3"/>
          <w:kern w:val="36"/>
          <w:sz w:val="22"/>
          <w:szCs w:val="22"/>
        </w:rPr>
        <w:t>he</w:t>
      </w:r>
      <w:r w:rsidRPr="001E0151">
        <w:rPr>
          <w:color w:val="000000"/>
          <w:spacing w:val="-3"/>
          <w:kern w:val="36"/>
          <w:sz w:val="22"/>
          <w:szCs w:val="22"/>
        </w:rPr>
        <w:t xml:space="preserve"> following information must be provided </w:t>
      </w:r>
      <w:r w:rsidR="00DE1B8C" w:rsidRPr="001E0151">
        <w:rPr>
          <w:color w:val="000000"/>
          <w:spacing w:val="-3"/>
          <w:kern w:val="36"/>
          <w:sz w:val="22"/>
          <w:szCs w:val="22"/>
        </w:rPr>
        <w:t>before a</w:t>
      </w:r>
      <w:r w:rsidRPr="001E0151">
        <w:rPr>
          <w:color w:val="000000"/>
          <w:spacing w:val="-3"/>
          <w:kern w:val="36"/>
          <w:sz w:val="22"/>
          <w:szCs w:val="22"/>
        </w:rPr>
        <w:t xml:space="preserve"> contract for reimbursement</w:t>
      </w:r>
      <w:r w:rsidR="00DE1B8C" w:rsidRPr="001E0151">
        <w:rPr>
          <w:color w:val="000000"/>
          <w:spacing w:val="-3"/>
          <w:kern w:val="36"/>
          <w:sz w:val="22"/>
          <w:szCs w:val="22"/>
        </w:rPr>
        <w:t xml:space="preserve"> will be considered</w:t>
      </w:r>
      <w:r w:rsidR="00B36E9C" w:rsidRPr="001E0151">
        <w:rPr>
          <w:color w:val="000000"/>
          <w:spacing w:val="-3"/>
          <w:kern w:val="36"/>
          <w:sz w:val="22"/>
          <w:szCs w:val="22"/>
        </w:rPr>
        <w:t>.</w:t>
      </w:r>
      <w:r w:rsidR="3B6576AA" w:rsidRPr="001E0151">
        <w:rPr>
          <w:color w:val="000000"/>
          <w:spacing w:val="-3"/>
          <w:kern w:val="36"/>
          <w:sz w:val="22"/>
          <w:szCs w:val="22"/>
        </w:rPr>
        <w:t xml:space="preserve"> </w:t>
      </w:r>
      <w:r w:rsidR="1F22F470" w:rsidRPr="001E0151">
        <w:rPr>
          <w:color w:val="000000" w:themeColor="text1"/>
          <w:sz w:val="22"/>
          <w:szCs w:val="22"/>
        </w:rPr>
        <w:t xml:space="preserve">Scoring will be based on the following categories: environmental improvement, </w:t>
      </w:r>
      <w:r w:rsidR="001E5FD9" w:rsidRPr="001E0151">
        <w:rPr>
          <w:color w:val="000000" w:themeColor="text1"/>
          <w:sz w:val="22"/>
          <w:szCs w:val="22"/>
        </w:rPr>
        <w:t xml:space="preserve">public </w:t>
      </w:r>
      <w:r w:rsidR="00B5596C" w:rsidRPr="001E0151">
        <w:rPr>
          <w:color w:val="000000" w:themeColor="text1"/>
          <w:sz w:val="22"/>
          <w:szCs w:val="22"/>
        </w:rPr>
        <w:t>o</w:t>
      </w:r>
      <w:r w:rsidR="001E5FD9" w:rsidRPr="001E0151">
        <w:rPr>
          <w:color w:val="000000" w:themeColor="text1"/>
          <w:sz w:val="22"/>
          <w:szCs w:val="22"/>
        </w:rPr>
        <w:t xml:space="preserve">utreach, collaboration, sustainability, scope of work, budget, </w:t>
      </w:r>
      <w:r w:rsidR="00B5596C" w:rsidRPr="001E0151">
        <w:rPr>
          <w:color w:val="000000" w:themeColor="text1"/>
          <w:sz w:val="22"/>
          <w:szCs w:val="22"/>
        </w:rPr>
        <w:t>quality of proposal</w:t>
      </w:r>
      <w:r w:rsidR="1F22F470" w:rsidRPr="001E0151">
        <w:rPr>
          <w:color w:val="000000" w:themeColor="text1"/>
          <w:sz w:val="22"/>
          <w:szCs w:val="22"/>
        </w:rPr>
        <w:t>, and past performance, if applicable.</w:t>
      </w:r>
      <w:r w:rsidR="3B6576AA" w:rsidRPr="001E0151">
        <w:rPr>
          <w:color w:val="000000"/>
          <w:spacing w:val="-3"/>
          <w:kern w:val="36"/>
          <w:sz w:val="22"/>
          <w:szCs w:val="22"/>
        </w:rPr>
        <w:t xml:space="preserve"> </w:t>
      </w:r>
      <w:r w:rsidR="3B6576AA" w:rsidRPr="001E0151">
        <w:rPr>
          <w:color w:val="000000" w:themeColor="text1"/>
          <w:sz w:val="22"/>
          <w:szCs w:val="22"/>
        </w:rPr>
        <w:t>This form has been prepared to be applicable to a wide range of projects and as a result some of the questions may not seem directly applicable to what you propose. Please answer the questions to the best of your ability based on the information you have.</w:t>
      </w:r>
    </w:p>
    <w:p w14:paraId="3237FD12" w14:textId="5CB8BC97" w:rsidR="00654194" w:rsidRPr="001E0151" w:rsidRDefault="00654194" w:rsidP="58ED34D7">
      <w:pPr>
        <w:outlineLvl w:val="0"/>
        <w:rPr>
          <w:color w:val="000000" w:themeColor="text1"/>
          <w:sz w:val="22"/>
          <w:szCs w:val="22"/>
        </w:rPr>
      </w:pPr>
    </w:p>
    <w:tbl>
      <w:tblPr>
        <w:tblStyle w:val="TableGrid"/>
        <w:tblW w:w="9365" w:type="dxa"/>
        <w:tblInd w:w="-5" w:type="dxa"/>
        <w:tblLayout w:type="fixed"/>
        <w:tblLook w:val="06A0" w:firstRow="1" w:lastRow="0" w:firstColumn="1" w:lastColumn="0" w:noHBand="1" w:noVBand="1"/>
      </w:tblPr>
      <w:tblGrid>
        <w:gridCol w:w="9365"/>
      </w:tblGrid>
      <w:tr w:rsidR="00654194" w:rsidRPr="001E0151" w14:paraId="430615E8" w14:textId="77777777" w:rsidTr="00CF723F">
        <w:tc>
          <w:tcPr>
            <w:tcW w:w="9365" w:type="dxa"/>
          </w:tcPr>
          <w:p w14:paraId="28F46652" w14:textId="3B6CEC79" w:rsidR="00654194" w:rsidRPr="001E0151" w:rsidRDefault="00CF723F" w:rsidP="00392A46">
            <w:pPr>
              <w:rPr>
                <w:rFonts w:ascii="Times" w:eastAsia="Times" w:hAnsi="Times" w:cs="Times"/>
                <w:sz w:val="22"/>
                <w:szCs w:val="22"/>
              </w:rPr>
            </w:pPr>
            <w:r w:rsidRPr="001E0151">
              <w:rPr>
                <w:rFonts w:ascii="Times" w:eastAsia="Times" w:hAnsi="Times" w:cs="Times"/>
                <w:sz w:val="22"/>
                <w:szCs w:val="22"/>
              </w:rPr>
              <w:t xml:space="preserve">Date: </w:t>
            </w:r>
          </w:p>
        </w:tc>
      </w:tr>
    </w:tbl>
    <w:p w14:paraId="1DCF3FA7" w14:textId="0CE273EE" w:rsidR="52D590D3" w:rsidRPr="001E0151" w:rsidRDefault="52D590D3" w:rsidP="52D590D3">
      <w:pPr>
        <w:outlineLvl w:val="0"/>
        <w:rPr>
          <w:color w:val="000000" w:themeColor="text1"/>
          <w:sz w:val="22"/>
          <w:szCs w:val="22"/>
        </w:rPr>
      </w:pPr>
    </w:p>
    <w:p w14:paraId="5505A677" w14:textId="67D3C5AE" w:rsidR="52D590D3" w:rsidRPr="001E0151" w:rsidRDefault="52D590D3" w:rsidP="52D590D3">
      <w:pPr>
        <w:spacing w:line="360" w:lineRule="auto"/>
        <w:rPr>
          <w:rFonts w:ascii="Times" w:eastAsia="Times" w:hAnsi="Times" w:cs="Times"/>
          <w:sz w:val="22"/>
          <w:szCs w:val="22"/>
        </w:rPr>
      </w:pPr>
      <w:r w:rsidRPr="001E0151">
        <w:rPr>
          <w:rFonts w:ascii="Times" w:eastAsia="Times" w:hAnsi="Times" w:cs="Times"/>
          <w:sz w:val="22"/>
          <w:szCs w:val="22"/>
        </w:rPr>
        <w:t xml:space="preserve">1. </w:t>
      </w:r>
      <w:r w:rsidR="00353EEB" w:rsidRPr="001E0151">
        <w:rPr>
          <w:rFonts w:ascii="Times" w:eastAsia="Times" w:hAnsi="Times" w:cs="Times"/>
          <w:sz w:val="22"/>
          <w:szCs w:val="22"/>
        </w:rPr>
        <w:t>Legal n</w:t>
      </w:r>
      <w:r w:rsidRPr="001E0151">
        <w:rPr>
          <w:rFonts w:ascii="Times" w:eastAsia="Times" w:hAnsi="Times" w:cs="Times"/>
          <w:sz w:val="22"/>
          <w:szCs w:val="22"/>
        </w:rPr>
        <w:t xml:space="preserve">ame of organization </w:t>
      </w:r>
      <w:r w:rsidR="31AAE9C8" w:rsidRPr="001E0151">
        <w:rPr>
          <w:rFonts w:ascii="Times" w:eastAsia="Times" w:hAnsi="Times" w:cs="Times"/>
          <w:sz w:val="22"/>
          <w:szCs w:val="22"/>
        </w:rPr>
        <w:t xml:space="preserve">seeking a </w:t>
      </w:r>
      <w:r w:rsidRPr="001E0151">
        <w:rPr>
          <w:rFonts w:ascii="Times" w:eastAsia="Times" w:hAnsi="Times" w:cs="Times"/>
          <w:sz w:val="22"/>
          <w:szCs w:val="22"/>
        </w:rPr>
        <w:t xml:space="preserve">reimbursement </w:t>
      </w:r>
      <w:r w:rsidR="6F54B55C" w:rsidRPr="001E0151">
        <w:rPr>
          <w:rFonts w:ascii="Times" w:eastAsia="Times" w:hAnsi="Times" w:cs="Times"/>
          <w:sz w:val="22"/>
          <w:szCs w:val="22"/>
        </w:rPr>
        <w:t>agreement</w:t>
      </w:r>
      <w:r w:rsidR="004A2000" w:rsidRPr="001E0151">
        <w:rPr>
          <w:rFonts w:ascii="Times" w:eastAsia="Times" w:hAnsi="Times" w:cs="Times"/>
          <w:sz w:val="22"/>
          <w:szCs w:val="22"/>
        </w:rPr>
        <w:t>:</w:t>
      </w:r>
      <w:r w:rsidRPr="001E0151">
        <w:rPr>
          <w:rFonts w:ascii="Times" w:eastAsia="Times" w:hAnsi="Times" w:cs="Times"/>
          <w:sz w:val="22"/>
          <w:szCs w:val="22"/>
        </w:rPr>
        <w:t xml:space="preserve"> </w:t>
      </w:r>
    </w:p>
    <w:tbl>
      <w:tblPr>
        <w:tblStyle w:val="TableGrid"/>
        <w:tblW w:w="0" w:type="auto"/>
        <w:tblLayout w:type="fixed"/>
        <w:tblLook w:val="06A0" w:firstRow="1" w:lastRow="0" w:firstColumn="1" w:lastColumn="0" w:noHBand="1" w:noVBand="1"/>
      </w:tblPr>
      <w:tblGrid>
        <w:gridCol w:w="9360"/>
      </w:tblGrid>
      <w:tr w:rsidR="52D590D3" w:rsidRPr="001E0151" w14:paraId="66B1547A" w14:textId="77777777" w:rsidTr="00906076">
        <w:trPr>
          <w:trHeight w:val="305"/>
        </w:trPr>
        <w:tc>
          <w:tcPr>
            <w:tcW w:w="9360" w:type="dxa"/>
          </w:tcPr>
          <w:p w14:paraId="4D3B8AC6" w14:textId="52FFF6F3" w:rsidR="52D590D3" w:rsidRPr="001E0151" w:rsidRDefault="52D590D3" w:rsidP="52D590D3">
            <w:pPr>
              <w:rPr>
                <w:rFonts w:ascii="Times" w:eastAsia="Times" w:hAnsi="Times" w:cs="Times"/>
                <w:sz w:val="22"/>
                <w:szCs w:val="22"/>
              </w:rPr>
            </w:pPr>
            <w:bookmarkStart w:id="0" w:name="_Hlk89168016"/>
          </w:p>
        </w:tc>
      </w:tr>
      <w:bookmarkEnd w:id="0"/>
    </w:tbl>
    <w:p w14:paraId="46962C77" w14:textId="46E32401" w:rsidR="52D590D3" w:rsidRPr="001E0151" w:rsidRDefault="52D590D3" w:rsidP="52D590D3">
      <w:pPr>
        <w:spacing w:line="360" w:lineRule="auto"/>
        <w:rPr>
          <w:rFonts w:ascii="Times" w:eastAsia="Times" w:hAnsi="Times" w:cs="Times"/>
          <w:sz w:val="22"/>
          <w:szCs w:val="22"/>
        </w:rPr>
      </w:pPr>
    </w:p>
    <w:tbl>
      <w:tblPr>
        <w:tblStyle w:val="TableGrid"/>
        <w:tblpPr w:leftFromText="180" w:rightFromText="180" w:vertAnchor="text" w:tblpX="3055" w:tblpY="-9"/>
        <w:tblW w:w="6295" w:type="dxa"/>
        <w:tblLayout w:type="fixed"/>
        <w:tblLook w:val="06A0" w:firstRow="1" w:lastRow="0" w:firstColumn="1" w:lastColumn="0" w:noHBand="1" w:noVBand="1"/>
      </w:tblPr>
      <w:tblGrid>
        <w:gridCol w:w="6295"/>
      </w:tblGrid>
      <w:tr w:rsidR="00906076" w:rsidRPr="001E0151" w14:paraId="334CE3E0" w14:textId="77777777" w:rsidTr="00906076">
        <w:tc>
          <w:tcPr>
            <w:tcW w:w="6295" w:type="dxa"/>
          </w:tcPr>
          <w:p w14:paraId="02B9F732" w14:textId="77777777" w:rsidR="00906076" w:rsidRPr="001E0151" w:rsidRDefault="00906076" w:rsidP="00906076">
            <w:pPr>
              <w:rPr>
                <w:rFonts w:ascii="Times" w:eastAsia="Times" w:hAnsi="Times" w:cs="Times"/>
                <w:sz w:val="22"/>
                <w:szCs w:val="22"/>
              </w:rPr>
            </w:pPr>
          </w:p>
        </w:tc>
      </w:tr>
    </w:tbl>
    <w:p w14:paraId="782D7166" w14:textId="77777777" w:rsidR="00906076" w:rsidRPr="001E0151" w:rsidRDefault="00906076" w:rsidP="00906076">
      <w:pPr>
        <w:rPr>
          <w:rFonts w:ascii="Times" w:eastAsia="Times" w:hAnsi="Times" w:cs="Times"/>
          <w:sz w:val="22"/>
          <w:szCs w:val="22"/>
        </w:rPr>
      </w:pPr>
      <w:r w:rsidRPr="001E0151">
        <w:rPr>
          <w:rFonts w:ascii="Times" w:eastAsia="Times" w:hAnsi="Times" w:cs="Times"/>
          <w:sz w:val="22"/>
          <w:szCs w:val="22"/>
        </w:rPr>
        <w:t xml:space="preserve">2. Dollar Amount Requested: </w:t>
      </w:r>
    </w:p>
    <w:p w14:paraId="64EFB54C" w14:textId="77777777" w:rsidR="00906076" w:rsidRPr="001E0151" w:rsidRDefault="00906076" w:rsidP="00906076">
      <w:pPr>
        <w:rPr>
          <w:rFonts w:ascii="Times" w:eastAsia="Times" w:hAnsi="Times" w:cs="Times"/>
          <w:sz w:val="22"/>
          <w:szCs w:val="22"/>
        </w:rPr>
      </w:pPr>
    </w:p>
    <w:p w14:paraId="48E6EA5B" w14:textId="51C47CF2" w:rsidR="52D590D3" w:rsidRPr="001E0151" w:rsidRDefault="00906076" w:rsidP="52D590D3">
      <w:pPr>
        <w:spacing w:line="360" w:lineRule="auto"/>
        <w:rPr>
          <w:rFonts w:ascii="Times" w:eastAsia="Times" w:hAnsi="Times" w:cs="Times"/>
          <w:sz w:val="22"/>
          <w:szCs w:val="22"/>
        </w:rPr>
      </w:pPr>
      <w:r w:rsidRPr="001E0151">
        <w:rPr>
          <w:rFonts w:ascii="Times" w:eastAsia="Times" w:hAnsi="Times" w:cs="Times"/>
          <w:sz w:val="22"/>
          <w:szCs w:val="22"/>
        </w:rPr>
        <w:t>3</w:t>
      </w:r>
      <w:r w:rsidR="52D590D3" w:rsidRPr="001E0151">
        <w:rPr>
          <w:rFonts w:ascii="Times" w:eastAsia="Times" w:hAnsi="Times" w:cs="Times"/>
          <w:sz w:val="22"/>
          <w:szCs w:val="22"/>
        </w:rPr>
        <w:t>. Contact information for organization</w:t>
      </w:r>
      <w:r w:rsidR="004A2000" w:rsidRPr="001E0151">
        <w:rPr>
          <w:rFonts w:ascii="Times" w:eastAsia="Times" w:hAnsi="Times" w:cs="Times"/>
          <w:sz w:val="22"/>
          <w:szCs w:val="22"/>
        </w:rPr>
        <w:t>:</w:t>
      </w:r>
    </w:p>
    <w:tbl>
      <w:tblPr>
        <w:tblStyle w:val="TableGrid"/>
        <w:tblW w:w="9005" w:type="dxa"/>
        <w:tblInd w:w="355" w:type="dxa"/>
        <w:tblLayout w:type="fixed"/>
        <w:tblLook w:val="06A0" w:firstRow="1" w:lastRow="0" w:firstColumn="1" w:lastColumn="0" w:noHBand="1" w:noVBand="1"/>
      </w:tblPr>
      <w:tblGrid>
        <w:gridCol w:w="1980"/>
        <w:gridCol w:w="7025"/>
      </w:tblGrid>
      <w:tr w:rsidR="52D590D3" w:rsidRPr="001E0151" w14:paraId="02A4AEE4" w14:textId="77777777" w:rsidTr="00D16A6C">
        <w:tc>
          <w:tcPr>
            <w:tcW w:w="1980" w:type="dxa"/>
            <w:shd w:val="clear" w:color="auto" w:fill="E2EFD9" w:themeFill="accent6" w:themeFillTint="33"/>
          </w:tcPr>
          <w:p w14:paraId="70857AE8" w14:textId="2DE94120" w:rsidR="52D590D3" w:rsidRPr="001E0151" w:rsidRDefault="52D590D3" w:rsidP="52D590D3">
            <w:pPr>
              <w:spacing w:line="360" w:lineRule="auto"/>
              <w:rPr>
                <w:rFonts w:ascii="Times" w:eastAsia="Times" w:hAnsi="Times" w:cs="Times"/>
                <w:sz w:val="22"/>
                <w:szCs w:val="22"/>
              </w:rPr>
            </w:pPr>
            <w:r w:rsidRPr="001E0151">
              <w:rPr>
                <w:rFonts w:ascii="Times" w:eastAsia="Times" w:hAnsi="Times" w:cs="Times"/>
                <w:b/>
                <w:bCs/>
                <w:sz w:val="22"/>
                <w:szCs w:val="22"/>
              </w:rPr>
              <w:t>Name</w:t>
            </w:r>
            <w:r w:rsidR="00906076" w:rsidRPr="001E0151">
              <w:rPr>
                <w:rFonts w:ascii="Times" w:eastAsia="Times" w:hAnsi="Times" w:cs="Times"/>
                <w:b/>
                <w:bCs/>
                <w:sz w:val="22"/>
                <w:szCs w:val="22"/>
              </w:rPr>
              <w:t>/Title</w:t>
            </w:r>
            <w:r w:rsidRPr="001E0151">
              <w:rPr>
                <w:rFonts w:ascii="Times" w:eastAsia="Times" w:hAnsi="Times" w:cs="Times"/>
                <w:b/>
                <w:bCs/>
                <w:sz w:val="22"/>
                <w:szCs w:val="22"/>
              </w:rPr>
              <w:t>:</w:t>
            </w:r>
          </w:p>
        </w:tc>
        <w:tc>
          <w:tcPr>
            <w:tcW w:w="7025" w:type="dxa"/>
          </w:tcPr>
          <w:p w14:paraId="0EA85FF4" w14:textId="32CAB931" w:rsidR="52D590D3" w:rsidRPr="001E0151" w:rsidRDefault="52D590D3" w:rsidP="52D590D3">
            <w:pPr>
              <w:spacing w:line="360" w:lineRule="auto"/>
              <w:rPr>
                <w:rFonts w:ascii="Times" w:eastAsia="Times" w:hAnsi="Times" w:cs="Times"/>
                <w:sz w:val="22"/>
                <w:szCs w:val="22"/>
              </w:rPr>
            </w:pPr>
          </w:p>
        </w:tc>
      </w:tr>
      <w:tr w:rsidR="52D590D3" w:rsidRPr="001E0151" w14:paraId="6B8B2241" w14:textId="77777777" w:rsidTr="00D16A6C">
        <w:tc>
          <w:tcPr>
            <w:tcW w:w="1980" w:type="dxa"/>
            <w:shd w:val="clear" w:color="auto" w:fill="E2EFD9" w:themeFill="accent6" w:themeFillTint="33"/>
          </w:tcPr>
          <w:p w14:paraId="27679B65" w14:textId="75540D79" w:rsidR="52D590D3" w:rsidRPr="001E0151" w:rsidRDefault="52D590D3" w:rsidP="52D590D3">
            <w:pPr>
              <w:spacing w:line="360" w:lineRule="auto"/>
              <w:rPr>
                <w:rFonts w:ascii="Times" w:eastAsia="Times" w:hAnsi="Times" w:cs="Times"/>
                <w:sz w:val="22"/>
                <w:szCs w:val="22"/>
              </w:rPr>
            </w:pPr>
            <w:r w:rsidRPr="001E0151">
              <w:rPr>
                <w:rFonts w:ascii="Times" w:eastAsia="Times" w:hAnsi="Times" w:cs="Times"/>
                <w:b/>
                <w:bCs/>
                <w:sz w:val="22"/>
                <w:szCs w:val="22"/>
              </w:rPr>
              <w:t>Phone Number:</w:t>
            </w:r>
          </w:p>
        </w:tc>
        <w:tc>
          <w:tcPr>
            <w:tcW w:w="7025" w:type="dxa"/>
          </w:tcPr>
          <w:p w14:paraId="0EA2C998" w14:textId="5A2A36DA" w:rsidR="52D590D3" w:rsidRPr="001E0151" w:rsidRDefault="52D590D3" w:rsidP="52D590D3">
            <w:pPr>
              <w:spacing w:line="360" w:lineRule="auto"/>
              <w:rPr>
                <w:rFonts w:ascii="Times" w:eastAsia="Times" w:hAnsi="Times" w:cs="Times"/>
                <w:sz w:val="22"/>
                <w:szCs w:val="22"/>
              </w:rPr>
            </w:pPr>
          </w:p>
        </w:tc>
      </w:tr>
      <w:tr w:rsidR="52D590D3" w:rsidRPr="001E0151" w14:paraId="72D2221D" w14:textId="77777777" w:rsidTr="00D16A6C">
        <w:tc>
          <w:tcPr>
            <w:tcW w:w="1980" w:type="dxa"/>
            <w:shd w:val="clear" w:color="auto" w:fill="E2EFD9" w:themeFill="accent6" w:themeFillTint="33"/>
          </w:tcPr>
          <w:p w14:paraId="378D7DB6" w14:textId="2AF165EE" w:rsidR="52D590D3" w:rsidRPr="001E0151" w:rsidRDefault="52D590D3" w:rsidP="3C7494BA">
            <w:pPr>
              <w:spacing w:line="360" w:lineRule="auto"/>
              <w:rPr>
                <w:rFonts w:ascii="Times" w:eastAsia="Times" w:hAnsi="Times" w:cs="Times"/>
                <w:sz w:val="22"/>
                <w:szCs w:val="22"/>
              </w:rPr>
            </w:pPr>
            <w:r w:rsidRPr="001E0151">
              <w:rPr>
                <w:rFonts w:ascii="Times" w:eastAsia="Times" w:hAnsi="Times" w:cs="Times"/>
                <w:b/>
                <w:bCs/>
                <w:sz w:val="22"/>
                <w:szCs w:val="22"/>
              </w:rPr>
              <w:t>E</w:t>
            </w:r>
            <w:r w:rsidR="4B4DD4BC" w:rsidRPr="001E0151">
              <w:rPr>
                <w:rFonts w:ascii="Times" w:eastAsia="Times" w:hAnsi="Times" w:cs="Times"/>
                <w:b/>
                <w:bCs/>
                <w:sz w:val="22"/>
                <w:szCs w:val="22"/>
              </w:rPr>
              <w:t>-</w:t>
            </w:r>
            <w:r w:rsidRPr="001E0151">
              <w:rPr>
                <w:rFonts w:ascii="Times" w:eastAsia="Times" w:hAnsi="Times" w:cs="Times"/>
                <w:b/>
                <w:bCs/>
                <w:sz w:val="22"/>
                <w:szCs w:val="22"/>
              </w:rPr>
              <w:t>mail Address:</w:t>
            </w:r>
          </w:p>
        </w:tc>
        <w:tc>
          <w:tcPr>
            <w:tcW w:w="7025" w:type="dxa"/>
          </w:tcPr>
          <w:p w14:paraId="65693FF6" w14:textId="14C70546" w:rsidR="52D590D3" w:rsidRPr="001E0151" w:rsidRDefault="52D590D3" w:rsidP="52D590D3">
            <w:pPr>
              <w:spacing w:line="360" w:lineRule="auto"/>
              <w:rPr>
                <w:rFonts w:ascii="Times" w:eastAsia="Times" w:hAnsi="Times" w:cs="Times"/>
                <w:sz w:val="22"/>
                <w:szCs w:val="22"/>
              </w:rPr>
            </w:pPr>
          </w:p>
        </w:tc>
      </w:tr>
    </w:tbl>
    <w:p w14:paraId="4B16F4E3" w14:textId="1C4EE0F3" w:rsidR="52D590D3" w:rsidRPr="001E0151" w:rsidRDefault="52D590D3" w:rsidP="52D590D3">
      <w:pPr>
        <w:spacing w:line="360" w:lineRule="auto"/>
        <w:rPr>
          <w:rFonts w:ascii="Times" w:eastAsia="Times" w:hAnsi="Times" w:cs="Times"/>
          <w:sz w:val="22"/>
          <w:szCs w:val="22"/>
        </w:rPr>
      </w:pPr>
    </w:p>
    <w:p w14:paraId="6E9D1090" w14:textId="0ED58F22" w:rsidR="52D590D3" w:rsidRPr="001E0151" w:rsidRDefault="00906076" w:rsidP="52D590D3">
      <w:pPr>
        <w:spacing w:line="360" w:lineRule="auto"/>
        <w:rPr>
          <w:rFonts w:ascii="Times" w:eastAsia="Times" w:hAnsi="Times" w:cs="Times"/>
          <w:sz w:val="22"/>
          <w:szCs w:val="22"/>
        </w:rPr>
      </w:pPr>
      <w:r w:rsidRPr="001E0151">
        <w:rPr>
          <w:rFonts w:ascii="Times" w:eastAsia="Times" w:hAnsi="Times" w:cs="Times"/>
          <w:sz w:val="22"/>
          <w:szCs w:val="22"/>
        </w:rPr>
        <w:t>4</w:t>
      </w:r>
      <w:r w:rsidR="52D590D3" w:rsidRPr="001E0151">
        <w:rPr>
          <w:rFonts w:ascii="Times" w:eastAsia="Times" w:hAnsi="Times" w:cs="Times"/>
          <w:sz w:val="22"/>
          <w:szCs w:val="22"/>
        </w:rPr>
        <w:t>. Signatory Authority for organization with legal authority to sign contract with DEQ:</w:t>
      </w:r>
    </w:p>
    <w:tbl>
      <w:tblPr>
        <w:tblStyle w:val="TableGrid"/>
        <w:tblW w:w="9005" w:type="dxa"/>
        <w:tblInd w:w="355" w:type="dxa"/>
        <w:tblLayout w:type="fixed"/>
        <w:tblLook w:val="06A0" w:firstRow="1" w:lastRow="0" w:firstColumn="1" w:lastColumn="0" w:noHBand="1" w:noVBand="1"/>
      </w:tblPr>
      <w:tblGrid>
        <w:gridCol w:w="1980"/>
        <w:gridCol w:w="7025"/>
      </w:tblGrid>
      <w:tr w:rsidR="52D590D3" w:rsidRPr="001E0151" w14:paraId="3644CB2D" w14:textId="77777777" w:rsidTr="00D16A6C">
        <w:tc>
          <w:tcPr>
            <w:tcW w:w="1980" w:type="dxa"/>
            <w:shd w:val="clear" w:color="auto" w:fill="E2EFD9" w:themeFill="accent6" w:themeFillTint="33"/>
          </w:tcPr>
          <w:p w14:paraId="37604494" w14:textId="0814729D" w:rsidR="52D590D3" w:rsidRPr="001E0151" w:rsidRDefault="52D590D3" w:rsidP="52D590D3">
            <w:pPr>
              <w:spacing w:line="360" w:lineRule="auto"/>
              <w:rPr>
                <w:rFonts w:ascii="Times" w:eastAsia="Times" w:hAnsi="Times" w:cs="Times"/>
                <w:sz w:val="22"/>
                <w:szCs w:val="22"/>
              </w:rPr>
            </w:pPr>
            <w:r w:rsidRPr="001E0151">
              <w:rPr>
                <w:rFonts w:ascii="Times" w:eastAsia="Times" w:hAnsi="Times" w:cs="Times"/>
                <w:b/>
                <w:bCs/>
                <w:sz w:val="22"/>
                <w:szCs w:val="22"/>
              </w:rPr>
              <w:t>Name</w:t>
            </w:r>
            <w:r w:rsidR="00906076" w:rsidRPr="001E0151">
              <w:rPr>
                <w:rFonts w:ascii="Times" w:eastAsia="Times" w:hAnsi="Times" w:cs="Times"/>
                <w:b/>
                <w:bCs/>
                <w:sz w:val="22"/>
                <w:szCs w:val="22"/>
              </w:rPr>
              <w:t>/Title</w:t>
            </w:r>
            <w:r w:rsidRPr="001E0151">
              <w:rPr>
                <w:rFonts w:ascii="Times" w:eastAsia="Times" w:hAnsi="Times" w:cs="Times"/>
                <w:b/>
                <w:bCs/>
                <w:sz w:val="22"/>
                <w:szCs w:val="22"/>
              </w:rPr>
              <w:t>:</w:t>
            </w:r>
          </w:p>
        </w:tc>
        <w:tc>
          <w:tcPr>
            <w:tcW w:w="7025" w:type="dxa"/>
          </w:tcPr>
          <w:p w14:paraId="7674513E" w14:textId="4EDDDE8F" w:rsidR="52D590D3" w:rsidRPr="001E0151" w:rsidRDefault="52D590D3" w:rsidP="52D590D3">
            <w:pPr>
              <w:spacing w:line="360" w:lineRule="auto"/>
              <w:rPr>
                <w:rFonts w:ascii="Times" w:eastAsia="Times" w:hAnsi="Times" w:cs="Times"/>
                <w:sz w:val="22"/>
                <w:szCs w:val="22"/>
              </w:rPr>
            </w:pPr>
          </w:p>
        </w:tc>
      </w:tr>
      <w:tr w:rsidR="52D590D3" w:rsidRPr="001E0151" w14:paraId="760C2CAF" w14:textId="77777777" w:rsidTr="00D16A6C">
        <w:tc>
          <w:tcPr>
            <w:tcW w:w="1980" w:type="dxa"/>
            <w:shd w:val="clear" w:color="auto" w:fill="E2EFD9" w:themeFill="accent6" w:themeFillTint="33"/>
          </w:tcPr>
          <w:p w14:paraId="22440D5D" w14:textId="4C4AC52B" w:rsidR="52D590D3" w:rsidRPr="001E0151" w:rsidRDefault="52D590D3" w:rsidP="52D590D3">
            <w:pPr>
              <w:spacing w:line="360" w:lineRule="auto"/>
              <w:rPr>
                <w:rFonts w:ascii="Times" w:eastAsia="Times" w:hAnsi="Times" w:cs="Times"/>
                <w:sz w:val="22"/>
                <w:szCs w:val="22"/>
              </w:rPr>
            </w:pPr>
            <w:r w:rsidRPr="001E0151">
              <w:rPr>
                <w:rFonts w:ascii="Times" w:eastAsia="Times" w:hAnsi="Times" w:cs="Times"/>
                <w:b/>
                <w:bCs/>
                <w:sz w:val="22"/>
                <w:szCs w:val="22"/>
              </w:rPr>
              <w:t>Phone Number:</w:t>
            </w:r>
          </w:p>
        </w:tc>
        <w:tc>
          <w:tcPr>
            <w:tcW w:w="7025" w:type="dxa"/>
          </w:tcPr>
          <w:p w14:paraId="0C4FC979" w14:textId="4B63FCE7" w:rsidR="52D590D3" w:rsidRPr="001E0151" w:rsidRDefault="52D590D3" w:rsidP="52D590D3">
            <w:pPr>
              <w:spacing w:line="360" w:lineRule="auto"/>
              <w:rPr>
                <w:rFonts w:ascii="Times" w:eastAsia="Times" w:hAnsi="Times" w:cs="Times"/>
                <w:sz w:val="22"/>
                <w:szCs w:val="22"/>
              </w:rPr>
            </w:pPr>
          </w:p>
        </w:tc>
      </w:tr>
      <w:tr w:rsidR="52D590D3" w:rsidRPr="001E0151" w14:paraId="431B4758" w14:textId="77777777" w:rsidTr="00D16A6C">
        <w:tc>
          <w:tcPr>
            <w:tcW w:w="1980" w:type="dxa"/>
            <w:shd w:val="clear" w:color="auto" w:fill="E2EFD9" w:themeFill="accent6" w:themeFillTint="33"/>
          </w:tcPr>
          <w:p w14:paraId="1DCBC68C" w14:textId="423F6B13" w:rsidR="52D590D3" w:rsidRPr="001E0151" w:rsidRDefault="52D590D3" w:rsidP="3C7494BA">
            <w:pPr>
              <w:spacing w:line="360" w:lineRule="auto"/>
              <w:rPr>
                <w:rFonts w:ascii="Times" w:eastAsia="Times" w:hAnsi="Times" w:cs="Times"/>
                <w:sz w:val="22"/>
                <w:szCs w:val="22"/>
              </w:rPr>
            </w:pPr>
            <w:r w:rsidRPr="001E0151">
              <w:rPr>
                <w:rFonts w:ascii="Times" w:eastAsia="Times" w:hAnsi="Times" w:cs="Times"/>
                <w:b/>
                <w:bCs/>
                <w:sz w:val="22"/>
                <w:szCs w:val="22"/>
              </w:rPr>
              <w:t>E</w:t>
            </w:r>
            <w:r w:rsidR="770CAC18" w:rsidRPr="001E0151">
              <w:rPr>
                <w:rFonts w:ascii="Times" w:eastAsia="Times" w:hAnsi="Times" w:cs="Times"/>
                <w:b/>
                <w:bCs/>
                <w:sz w:val="22"/>
                <w:szCs w:val="22"/>
              </w:rPr>
              <w:t>-</w:t>
            </w:r>
            <w:r w:rsidRPr="001E0151">
              <w:rPr>
                <w:rFonts w:ascii="Times" w:eastAsia="Times" w:hAnsi="Times" w:cs="Times"/>
                <w:b/>
                <w:bCs/>
                <w:sz w:val="22"/>
                <w:szCs w:val="22"/>
              </w:rPr>
              <w:t>mail Address:</w:t>
            </w:r>
          </w:p>
        </w:tc>
        <w:tc>
          <w:tcPr>
            <w:tcW w:w="7025" w:type="dxa"/>
          </w:tcPr>
          <w:p w14:paraId="4A4A985B" w14:textId="32ACDD53" w:rsidR="52D590D3" w:rsidRPr="001E0151" w:rsidRDefault="52D590D3" w:rsidP="52D590D3">
            <w:pPr>
              <w:spacing w:line="360" w:lineRule="auto"/>
              <w:rPr>
                <w:rFonts w:ascii="Times" w:eastAsia="Times" w:hAnsi="Times" w:cs="Times"/>
                <w:sz w:val="22"/>
                <w:szCs w:val="22"/>
              </w:rPr>
            </w:pPr>
          </w:p>
        </w:tc>
      </w:tr>
    </w:tbl>
    <w:p w14:paraId="4183264B" w14:textId="2F4F2935" w:rsidR="52D590D3" w:rsidRPr="001E0151" w:rsidRDefault="52D590D3" w:rsidP="52D590D3">
      <w:pPr>
        <w:outlineLvl w:val="0"/>
        <w:rPr>
          <w:color w:val="000000" w:themeColor="text1"/>
          <w:sz w:val="22"/>
          <w:szCs w:val="22"/>
        </w:rPr>
      </w:pPr>
    </w:p>
    <w:p w14:paraId="47115780" w14:textId="7576A6B4" w:rsidR="00383C93" w:rsidRPr="001E0151" w:rsidRDefault="00383C93" w:rsidP="00383C93">
      <w:pPr>
        <w:spacing w:line="276" w:lineRule="auto"/>
        <w:rPr>
          <w:color w:val="000000" w:themeColor="text1"/>
          <w:sz w:val="22"/>
          <w:szCs w:val="22"/>
        </w:rPr>
      </w:pPr>
      <w:r w:rsidRPr="001E0151">
        <w:rPr>
          <w:color w:val="000000" w:themeColor="text1"/>
          <w:sz w:val="22"/>
          <w:szCs w:val="22"/>
        </w:rPr>
        <w:t>5. Addresses</w:t>
      </w:r>
      <w:r w:rsidR="43852198" w:rsidRPr="001E0151">
        <w:rPr>
          <w:color w:val="000000" w:themeColor="text1"/>
          <w:sz w:val="22"/>
          <w:szCs w:val="22"/>
        </w:rPr>
        <w:t>:</w:t>
      </w:r>
    </w:p>
    <w:tbl>
      <w:tblPr>
        <w:tblStyle w:val="TableGrid"/>
        <w:tblW w:w="0" w:type="auto"/>
        <w:tblInd w:w="355" w:type="dxa"/>
        <w:tblLook w:val="04A0" w:firstRow="1" w:lastRow="0" w:firstColumn="1" w:lastColumn="0" w:noHBand="0" w:noVBand="1"/>
      </w:tblPr>
      <w:tblGrid>
        <w:gridCol w:w="3240"/>
        <w:gridCol w:w="5755"/>
      </w:tblGrid>
      <w:tr w:rsidR="00383C93" w:rsidRPr="001E0151" w14:paraId="131D5899" w14:textId="77777777" w:rsidTr="00D16A6C">
        <w:tc>
          <w:tcPr>
            <w:tcW w:w="3240" w:type="dxa"/>
            <w:shd w:val="clear" w:color="auto" w:fill="E2EFD9" w:themeFill="accent6" w:themeFillTint="33"/>
          </w:tcPr>
          <w:p w14:paraId="7F56B013" w14:textId="0FF93F57" w:rsidR="00383C93" w:rsidRPr="001E0151" w:rsidRDefault="00383C93" w:rsidP="3C7494BA">
            <w:pPr>
              <w:spacing w:line="276" w:lineRule="auto"/>
              <w:rPr>
                <w:b/>
                <w:bCs/>
                <w:color w:val="000000" w:themeColor="text1"/>
                <w:sz w:val="22"/>
                <w:szCs w:val="22"/>
              </w:rPr>
            </w:pPr>
            <w:r w:rsidRPr="001E0151">
              <w:rPr>
                <w:b/>
                <w:bCs/>
                <w:color w:val="000000" w:themeColor="text1"/>
                <w:sz w:val="22"/>
                <w:szCs w:val="22"/>
              </w:rPr>
              <w:t>The contract will be sent here for signature (name and e</w:t>
            </w:r>
            <w:r w:rsidR="33F10E26" w:rsidRPr="001E0151">
              <w:rPr>
                <w:b/>
                <w:bCs/>
                <w:color w:val="000000" w:themeColor="text1"/>
                <w:sz w:val="22"/>
                <w:szCs w:val="22"/>
              </w:rPr>
              <w:t>-</w:t>
            </w:r>
            <w:r w:rsidRPr="001E0151">
              <w:rPr>
                <w:b/>
                <w:bCs/>
                <w:color w:val="000000" w:themeColor="text1"/>
                <w:sz w:val="22"/>
                <w:szCs w:val="22"/>
              </w:rPr>
              <w:t>mail):</w:t>
            </w:r>
          </w:p>
        </w:tc>
        <w:tc>
          <w:tcPr>
            <w:tcW w:w="5755" w:type="dxa"/>
          </w:tcPr>
          <w:p w14:paraId="3BADBC4B" w14:textId="77777777" w:rsidR="00383C93" w:rsidRPr="001E0151" w:rsidRDefault="00383C93" w:rsidP="00D905BC">
            <w:pPr>
              <w:spacing w:line="276" w:lineRule="auto"/>
              <w:rPr>
                <w:color w:val="000000" w:themeColor="text1"/>
                <w:sz w:val="22"/>
                <w:szCs w:val="22"/>
              </w:rPr>
            </w:pPr>
          </w:p>
        </w:tc>
      </w:tr>
      <w:tr w:rsidR="00383C93" w:rsidRPr="001E0151" w14:paraId="108F7EA5" w14:textId="77777777" w:rsidTr="00D16A6C">
        <w:tc>
          <w:tcPr>
            <w:tcW w:w="3240" w:type="dxa"/>
            <w:shd w:val="clear" w:color="auto" w:fill="E2EFD9" w:themeFill="accent6" w:themeFillTint="33"/>
          </w:tcPr>
          <w:p w14:paraId="67DCA6C4" w14:textId="14E2C8C8" w:rsidR="00383C93" w:rsidRPr="001E0151" w:rsidRDefault="00383C93" w:rsidP="00D905BC">
            <w:pPr>
              <w:spacing w:line="276" w:lineRule="auto"/>
              <w:rPr>
                <w:b/>
                <w:bCs/>
                <w:color w:val="000000" w:themeColor="text1"/>
                <w:sz w:val="22"/>
                <w:szCs w:val="22"/>
              </w:rPr>
            </w:pPr>
            <w:r w:rsidRPr="14F7E69E">
              <w:rPr>
                <w:b/>
                <w:bCs/>
                <w:color w:val="000000" w:themeColor="text1"/>
                <w:sz w:val="22"/>
                <w:szCs w:val="22"/>
              </w:rPr>
              <w:t xml:space="preserve">Reimbursements will go to this </w:t>
            </w:r>
            <w:r w:rsidR="00C44CDD" w:rsidRPr="14F7E69E">
              <w:rPr>
                <w:b/>
                <w:bCs/>
                <w:color w:val="000000" w:themeColor="text1"/>
                <w:sz w:val="22"/>
                <w:szCs w:val="22"/>
              </w:rPr>
              <w:t xml:space="preserve">mailing </w:t>
            </w:r>
            <w:r w:rsidRPr="14F7E69E">
              <w:rPr>
                <w:b/>
                <w:bCs/>
                <w:color w:val="000000" w:themeColor="text1"/>
                <w:sz w:val="22"/>
                <w:szCs w:val="22"/>
              </w:rPr>
              <w:t>address</w:t>
            </w:r>
            <w:r w:rsidR="49851585" w:rsidRPr="14F7E69E">
              <w:rPr>
                <w:b/>
                <w:bCs/>
                <w:color w:val="000000" w:themeColor="text1"/>
                <w:sz w:val="22"/>
                <w:szCs w:val="22"/>
              </w:rPr>
              <w:t>*</w:t>
            </w:r>
            <w:r w:rsidRPr="14F7E69E">
              <w:rPr>
                <w:b/>
                <w:bCs/>
                <w:color w:val="000000" w:themeColor="text1"/>
                <w:sz w:val="22"/>
                <w:szCs w:val="22"/>
              </w:rPr>
              <w:t>:</w:t>
            </w:r>
          </w:p>
        </w:tc>
        <w:tc>
          <w:tcPr>
            <w:tcW w:w="5755" w:type="dxa"/>
          </w:tcPr>
          <w:p w14:paraId="16F6AE75" w14:textId="77777777" w:rsidR="00383C93" w:rsidRPr="001E0151" w:rsidRDefault="00383C93" w:rsidP="00D905BC">
            <w:pPr>
              <w:spacing w:line="276" w:lineRule="auto"/>
              <w:rPr>
                <w:color w:val="000000" w:themeColor="text1"/>
                <w:sz w:val="22"/>
                <w:szCs w:val="22"/>
              </w:rPr>
            </w:pPr>
          </w:p>
        </w:tc>
      </w:tr>
    </w:tbl>
    <w:p w14:paraId="4431A85F" w14:textId="57E6E056" w:rsidR="00BC492D" w:rsidRPr="001E0151" w:rsidRDefault="7C876F46" w:rsidP="00373623">
      <w:pPr>
        <w:tabs>
          <w:tab w:val="left" w:pos="360"/>
        </w:tabs>
        <w:spacing w:line="276" w:lineRule="auto"/>
        <w:rPr>
          <w:rStyle w:val="Hyperlink"/>
          <w:sz w:val="22"/>
          <w:szCs w:val="22"/>
        </w:rPr>
      </w:pPr>
      <w:r w:rsidRPr="14F7E69E">
        <w:rPr>
          <w:sz w:val="22"/>
          <w:szCs w:val="22"/>
        </w:rPr>
        <w:t xml:space="preserve">*The address provided here must be registered in the Oklahoma Supplier Portal. If your organization is not registered as an Oklahoma Supplier, you must register here to be able to receive funds from the state: </w:t>
      </w:r>
      <w:hyperlink r:id="rId12" w:history="1">
        <w:r w:rsidRPr="14F7E69E">
          <w:rPr>
            <w:rStyle w:val="Hyperlink"/>
            <w:sz w:val="22"/>
            <w:szCs w:val="22"/>
          </w:rPr>
          <w:t>https://oklahoma.gov/omes/divisions/central-purchasing/suppliers-and-payees/supplier-portal.html</w:t>
        </w:r>
      </w:hyperlink>
    </w:p>
    <w:p w14:paraId="62CC5DF4" w14:textId="773164AF" w:rsidR="00BC492D" w:rsidRPr="001E0151" w:rsidRDefault="00BC492D" w:rsidP="00BC492D">
      <w:pPr>
        <w:spacing w:line="276" w:lineRule="auto"/>
        <w:rPr>
          <w:b/>
          <w:bCs/>
          <w:color w:val="000000" w:themeColor="text1"/>
          <w:sz w:val="22"/>
          <w:szCs w:val="22"/>
        </w:rPr>
      </w:pPr>
    </w:p>
    <w:p w14:paraId="03D72810" w14:textId="379D5A4D" w:rsidR="00A31EC0" w:rsidRPr="001E0151" w:rsidRDefault="00975804" w:rsidP="52D590D3">
      <w:pPr>
        <w:keepNext/>
        <w:tabs>
          <w:tab w:val="left" w:pos="360"/>
        </w:tabs>
        <w:outlineLvl w:val="0"/>
        <w:rPr>
          <w:color w:val="000000"/>
          <w:spacing w:val="-3"/>
          <w:kern w:val="36"/>
          <w:sz w:val="22"/>
          <w:szCs w:val="22"/>
        </w:rPr>
      </w:pPr>
      <w:r w:rsidRPr="001E0151">
        <w:rPr>
          <w:color w:val="000000"/>
          <w:spacing w:val="-3"/>
          <w:kern w:val="36"/>
          <w:sz w:val="22"/>
          <w:szCs w:val="22"/>
        </w:rPr>
        <w:br w:type="page"/>
      </w:r>
      <w:r w:rsidR="00BC492D" w:rsidRPr="001E0151">
        <w:rPr>
          <w:color w:val="000000"/>
          <w:spacing w:val="-3"/>
          <w:kern w:val="36"/>
          <w:sz w:val="22"/>
          <w:szCs w:val="22"/>
        </w:rPr>
        <w:lastRenderedPageBreak/>
        <w:t>7</w:t>
      </w:r>
      <w:r w:rsidR="00FD1E5A" w:rsidRPr="001E0151">
        <w:rPr>
          <w:color w:val="000000"/>
          <w:spacing w:val="-3"/>
          <w:kern w:val="36"/>
          <w:sz w:val="22"/>
          <w:szCs w:val="22"/>
        </w:rPr>
        <w:t>.</w:t>
      </w:r>
      <w:r w:rsidR="00FD1E5A" w:rsidRPr="001E0151">
        <w:rPr>
          <w:bCs/>
          <w:color w:val="000000"/>
          <w:spacing w:val="-3"/>
          <w:kern w:val="36"/>
          <w:sz w:val="22"/>
          <w:szCs w:val="22"/>
        </w:rPr>
        <w:tab/>
      </w:r>
      <w:r w:rsidR="009B1C18" w:rsidRPr="001E0151">
        <w:rPr>
          <w:color w:val="000000"/>
          <w:spacing w:val="-3"/>
          <w:kern w:val="36"/>
          <w:sz w:val="22"/>
          <w:szCs w:val="22"/>
        </w:rPr>
        <w:t xml:space="preserve">Project Description. </w:t>
      </w:r>
      <w:r w:rsidR="52D590D3" w:rsidRPr="001E0151">
        <w:rPr>
          <w:rFonts w:ascii="Times" w:eastAsia="Times" w:hAnsi="Times" w:cs="Times"/>
          <w:sz w:val="22"/>
          <w:szCs w:val="22"/>
        </w:rPr>
        <w:t xml:space="preserve">Answer each question in </w:t>
      </w:r>
      <w:r w:rsidR="005E5453" w:rsidRPr="001E0151">
        <w:rPr>
          <w:rFonts w:ascii="Times" w:eastAsia="Times" w:hAnsi="Times" w:cs="Times"/>
          <w:sz w:val="22"/>
          <w:szCs w:val="22"/>
        </w:rPr>
        <w:t>its</w:t>
      </w:r>
      <w:r w:rsidR="52D590D3" w:rsidRPr="001E0151">
        <w:rPr>
          <w:rFonts w:ascii="Times" w:eastAsia="Times" w:hAnsi="Times" w:cs="Times"/>
          <w:sz w:val="22"/>
          <w:szCs w:val="22"/>
        </w:rPr>
        <w:t xml:space="preserve"> answer box to the right.</w:t>
      </w:r>
      <w:r w:rsidR="00161B5B" w:rsidRPr="001E0151">
        <w:rPr>
          <w:color w:val="000000"/>
          <w:spacing w:val="-3"/>
          <w:kern w:val="36"/>
          <w:sz w:val="22"/>
          <w:szCs w:val="22"/>
        </w:rPr>
        <w:t xml:space="preserve"> </w:t>
      </w:r>
    </w:p>
    <w:p w14:paraId="58F9A023" w14:textId="53B7B2F5" w:rsidR="00842ABA" w:rsidRPr="001E0151" w:rsidRDefault="00842ABA" w:rsidP="52D590D3">
      <w:pPr>
        <w:keepNext/>
        <w:tabs>
          <w:tab w:val="left" w:pos="360"/>
        </w:tabs>
        <w:spacing w:line="276" w:lineRule="auto"/>
        <w:ind w:left="720"/>
        <w:outlineLvl w:val="0"/>
        <w:rPr>
          <w:b/>
          <w:bCs/>
          <w:color w:val="000000"/>
          <w:spacing w:val="-3"/>
          <w:sz w:val="22"/>
          <w:szCs w:val="22"/>
        </w:rPr>
      </w:pPr>
    </w:p>
    <w:tbl>
      <w:tblPr>
        <w:tblStyle w:val="TableGrid"/>
        <w:tblW w:w="0" w:type="auto"/>
        <w:tblLayout w:type="fixed"/>
        <w:tblLook w:val="06A0" w:firstRow="1" w:lastRow="0" w:firstColumn="1" w:lastColumn="0" w:noHBand="1" w:noVBand="1"/>
      </w:tblPr>
      <w:tblGrid>
        <w:gridCol w:w="3825"/>
        <w:gridCol w:w="5535"/>
      </w:tblGrid>
      <w:tr w:rsidR="52D590D3" w:rsidRPr="001E0151" w14:paraId="40BB31A1" w14:textId="77777777" w:rsidTr="00652AA6">
        <w:tc>
          <w:tcPr>
            <w:tcW w:w="3825" w:type="dxa"/>
            <w:shd w:val="clear" w:color="auto" w:fill="C5E0B3" w:themeFill="accent6" w:themeFillTint="66"/>
          </w:tcPr>
          <w:p w14:paraId="4575AF2D" w14:textId="0F959870" w:rsidR="52D590D3" w:rsidRPr="001E0151" w:rsidRDefault="52D590D3" w:rsidP="52D590D3">
            <w:pPr>
              <w:jc w:val="center"/>
              <w:rPr>
                <w:b/>
                <w:bCs/>
                <w:color w:val="000000" w:themeColor="text1"/>
                <w:sz w:val="22"/>
                <w:szCs w:val="22"/>
              </w:rPr>
            </w:pPr>
            <w:r w:rsidRPr="001E0151">
              <w:rPr>
                <w:color w:val="000000" w:themeColor="text1"/>
                <w:sz w:val="22"/>
                <w:szCs w:val="22"/>
              </w:rPr>
              <w:t>Question</w:t>
            </w:r>
          </w:p>
        </w:tc>
        <w:tc>
          <w:tcPr>
            <w:tcW w:w="5535" w:type="dxa"/>
            <w:shd w:val="clear" w:color="auto" w:fill="C5E0B3" w:themeFill="accent6" w:themeFillTint="66"/>
          </w:tcPr>
          <w:p w14:paraId="6F95E353" w14:textId="3AB532AF" w:rsidR="52D590D3" w:rsidRPr="001E0151" w:rsidRDefault="52D590D3" w:rsidP="52D590D3">
            <w:pPr>
              <w:jc w:val="center"/>
              <w:rPr>
                <w:b/>
                <w:bCs/>
                <w:color w:val="000000" w:themeColor="text1"/>
                <w:sz w:val="22"/>
                <w:szCs w:val="22"/>
              </w:rPr>
            </w:pPr>
            <w:r w:rsidRPr="001E0151">
              <w:rPr>
                <w:color w:val="000000" w:themeColor="text1"/>
                <w:sz w:val="22"/>
                <w:szCs w:val="22"/>
              </w:rPr>
              <w:t>Answer</w:t>
            </w:r>
          </w:p>
        </w:tc>
      </w:tr>
      <w:tr w:rsidR="52D590D3" w:rsidRPr="001E0151" w14:paraId="4B72F86E" w14:textId="77777777" w:rsidTr="00D16A6C">
        <w:tc>
          <w:tcPr>
            <w:tcW w:w="3825" w:type="dxa"/>
            <w:shd w:val="clear" w:color="auto" w:fill="E2EFD9" w:themeFill="accent6" w:themeFillTint="33"/>
          </w:tcPr>
          <w:p w14:paraId="725BFA14" w14:textId="07C43529" w:rsidR="00293B24" w:rsidRPr="001E0151" w:rsidRDefault="008E54B8" w:rsidP="00293B24">
            <w:pPr>
              <w:pStyle w:val="ListParagraph"/>
              <w:numPr>
                <w:ilvl w:val="0"/>
                <w:numId w:val="5"/>
              </w:numPr>
              <w:outlineLvl w:val="0"/>
              <w:rPr>
                <w:b/>
                <w:bCs/>
                <w:color w:val="000000" w:themeColor="text1"/>
                <w:sz w:val="22"/>
                <w:szCs w:val="22"/>
              </w:rPr>
            </w:pPr>
            <w:r>
              <w:rPr>
                <w:b/>
                <w:bCs/>
                <w:color w:val="000000" w:themeColor="text1"/>
                <w:sz w:val="22"/>
                <w:szCs w:val="22"/>
              </w:rPr>
              <w:t xml:space="preserve">Briefly describe your project and </w:t>
            </w:r>
            <w:r w:rsidR="006E31ED">
              <w:rPr>
                <w:b/>
                <w:bCs/>
                <w:color w:val="000000" w:themeColor="text1"/>
                <w:sz w:val="22"/>
                <w:szCs w:val="22"/>
              </w:rPr>
              <w:t>explain what</w:t>
            </w:r>
            <w:r w:rsidR="52D590D3" w:rsidRPr="001E0151">
              <w:rPr>
                <w:b/>
                <w:bCs/>
                <w:color w:val="000000" w:themeColor="text1"/>
                <w:sz w:val="22"/>
                <w:szCs w:val="22"/>
              </w:rPr>
              <w:t xml:space="preserve"> type</w:t>
            </w:r>
            <w:r w:rsidR="006E31ED">
              <w:rPr>
                <w:b/>
                <w:bCs/>
                <w:color w:val="000000" w:themeColor="text1"/>
                <w:sz w:val="22"/>
                <w:szCs w:val="22"/>
              </w:rPr>
              <w:t>(s)</w:t>
            </w:r>
            <w:r w:rsidR="52D590D3" w:rsidRPr="001E0151">
              <w:rPr>
                <w:b/>
                <w:bCs/>
                <w:color w:val="000000" w:themeColor="text1"/>
                <w:sz w:val="22"/>
                <w:szCs w:val="22"/>
              </w:rPr>
              <w:t xml:space="preserve"> of solid waste will be managed</w:t>
            </w:r>
            <w:r w:rsidR="00DA5C62">
              <w:rPr>
                <w:b/>
                <w:bCs/>
                <w:color w:val="000000" w:themeColor="text1"/>
                <w:sz w:val="22"/>
                <w:szCs w:val="22"/>
              </w:rPr>
              <w:t>.</w:t>
            </w:r>
            <w:r w:rsidR="00DA5C62" w:rsidRPr="001E0151">
              <w:rPr>
                <w:b/>
                <w:bCs/>
                <w:color w:val="000000" w:themeColor="text1"/>
                <w:sz w:val="22"/>
                <w:szCs w:val="22"/>
              </w:rPr>
              <w:t xml:space="preserve"> </w:t>
            </w:r>
            <w:r w:rsidR="00293B24" w:rsidRPr="001E0151">
              <w:rPr>
                <w:b/>
                <w:bCs/>
                <w:color w:val="000000" w:themeColor="text1"/>
                <w:sz w:val="22"/>
                <w:szCs w:val="22"/>
              </w:rPr>
              <w:t>How is this waste currently managed?</w:t>
            </w:r>
          </w:p>
          <w:p w14:paraId="279565EE" w14:textId="4D95BB97" w:rsidR="52D590D3" w:rsidRPr="001E0151" w:rsidRDefault="52D590D3" w:rsidP="007F365A">
            <w:pPr>
              <w:ind w:left="360"/>
              <w:outlineLvl w:val="0"/>
              <w:rPr>
                <w:b/>
                <w:bCs/>
                <w:color w:val="000000" w:themeColor="text1"/>
                <w:sz w:val="22"/>
                <w:szCs w:val="22"/>
              </w:rPr>
            </w:pPr>
          </w:p>
          <w:p w14:paraId="431E7A95" w14:textId="5E9A3630" w:rsidR="52D590D3" w:rsidRPr="001E0151" w:rsidRDefault="52D590D3" w:rsidP="52D590D3">
            <w:pPr>
              <w:rPr>
                <w:b/>
                <w:bCs/>
                <w:color w:val="000000" w:themeColor="text1"/>
                <w:sz w:val="22"/>
                <w:szCs w:val="22"/>
              </w:rPr>
            </w:pPr>
          </w:p>
        </w:tc>
        <w:tc>
          <w:tcPr>
            <w:tcW w:w="5535" w:type="dxa"/>
          </w:tcPr>
          <w:p w14:paraId="102E0A00" w14:textId="77777777" w:rsidR="52D590D3" w:rsidRPr="001E0151" w:rsidRDefault="52D590D3" w:rsidP="2986067B">
            <w:pPr>
              <w:rPr>
                <w:color w:val="000000" w:themeColor="text1"/>
                <w:sz w:val="22"/>
                <w:szCs w:val="22"/>
              </w:rPr>
            </w:pPr>
          </w:p>
          <w:p w14:paraId="7B655D81" w14:textId="77777777" w:rsidR="00445EBA" w:rsidRPr="001E0151" w:rsidRDefault="00445EBA" w:rsidP="2986067B">
            <w:pPr>
              <w:rPr>
                <w:color w:val="000000" w:themeColor="text1"/>
                <w:sz w:val="22"/>
                <w:szCs w:val="22"/>
              </w:rPr>
            </w:pPr>
          </w:p>
          <w:p w14:paraId="5AC5A54A" w14:textId="77777777" w:rsidR="00445EBA" w:rsidRPr="001E0151" w:rsidRDefault="00445EBA" w:rsidP="2986067B">
            <w:pPr>
              <w:rPr>
                <w:color w:val="000000" w:themeColor="text1"/>
                <w:sz w:val="22"/>
                <w:szCs w:val="22"/>
              </w:rPr>
            </w:pPr>
          </w:p>
          <w:p w14:paraId="4AD38F61" w14:textId="77777777" w:rsidR="00445EBA" w:rsidRPr="001E0151" w:rsidRDefault="00445EBA" w:rsidP="2986067B">
            <w:pPr>
              <w:rPr>
                <w:color w:val="000000" w:themeColor="text1"/>
                <w:sz w:val="22"/>
                <w:szCs w:val="22"/>
              </w:rPr>
            </w:pPr>
          </w:p>
          <w:p w14:paraId="27A50074" w14:textId="77777777" w:rsidR="00445EBA" w:rsidRPr="001E0151" w:rsidRDefault="00445EBA" w:rsidP="2986067B">
            <w:pPr>
              <w:rPr>
                <w:color w:val="000000" w:themeColor="text1"/>
                <w:sz w:val="22"/>
                <w:szCs w:val="22"/>
              </w:rPr>
            </w:pPr>
          </w:p>
          <w:p w14:paraId="633DA0B3" w14:textId="77777777" w:rsidR="00445EBA" w:rsidRPr="001E0151" w:rsidRDefault="00445EBA" w:rsidP="2986067B">
            <w:pPr>
              <w:rPr>
                <w:color w:val="000000" w:themeColor="text1"/>
                <w:sz w:val="22"/>
                <w:szCs w:val="22"/>
              </w:rPr>
            </w:pPr>
          </w:p>
          <w:p w14:paraId="28A7A8AE" w14:textId="77777777" w:rsidR="00445EBA" w:rsidRPr="001E0151" w:rsidRDefault="00445EBA" w:rsidP="2986067B">
            <w:pPr>
              <w:rPr>
                <w:color w:val="000000" w:themeColor="text1"/>
                <w:sz w:val="22"/>
                <w:szCs w:val="22"/>
              </w:rPr>
            </w:pPr>
          </w:p>
          <w:p w14:paraId="6475C01F" w14:textId="77777777" w:rsidR="00445EBA" w:rsidRPr="001E0151" w:rsidRDefault="00445EBA" w:rsidP="2986067B">
            <w:pPr>
              <w:rPr>
                <w:color w:val="000000" w:themeColor="text1"/>
                <w:sz w:val="22"/>
                <w:szCs w:val="22"/>
              </w:rPr>
            </w:pPr>
          </w:p>
          <w:p w14:paraId="19DFEDF9" w14:textId="2F341366" w:rsidR="00445EBA" w:rsidRPr="001E0151" w:rsidRDefault="00445EBA" w:rsidP="2986067B">
            <w:pPr>
              <w:rPr>
                <w:color w:val="000000" w:themeColor="text1"/>
                <w:sz w:val="22"/>
                <w:szCs w:val="22"/>
              </w:rPr>
            </w:pPr>
          </w:p>
        </w:tc>
      </w:tr>
      <w:tr w:rsidR="52D590D3" w:rsidRPr="001E0151" w14:paraId="346F8344" w14:textId="77777777" w:rsidTr="00D16A6C">
        <w:tc>
          <w:tcPr>
            <w:tcW w:w="3825" w:type="dxa"/>
            <w:shd w:val="clear" w:color="auto" w:fill="E2EFD9" w:themeFill="accent6" w:themeFillTint="33"/>
          </w:tcPr>
          <w:p w14:paraId="26230DFA" w14:textId="024B7120" w:rsidR="52D590D3" w:rsidRPr="001E0151" w:rsidRDefault="00B144E2" w:rsidP="00293B24">
            <w:pPr>
              <w:pStyle w:val="ListParagraph"/>
              <w:numPr>
                <w:ilvl w:val="0"/>
                <w:numId w:val="5"/>
              </w:numPr>
              <w:outlineLvl w:val="0"/>
              <w:rPr>
                <w:b/>
                <w:bCs/>
                <w:color w:val="000000" w:themeColor="text1"/>
                <w:sz w:val="22"/>
                <w:szCs w:val="22"/>
              </w:rPr>
            </w:pPr>
            <w:r w:rsidRPr="001E0151">
              <w:rPr>
                <w:b/>
                <w:bCs/>
                <w:color w:val="000000" w:themeColor="text1"/>
                <w:sz w:val="22"/>
                <w:szCs w:val="22"/>
              </w:rPr>
              <w:t>If your project does not directly manage solid waste, explain how it supports solid waste management objectives.</w:t>
            </w:r>
          </w:p>
        </w:tc>
        <w:tc>
          <w:tcPr>
            <w:tcW w:w="5535" w:type="dxa"/>
          </w:tcPr>
          <w:p w14:paraId="48625889" w14:textId="77777777" w:rsidR="52D590D3" w:rsidRPr="001E0151" w:rsidRDefault="52D590D3" w:rsidP="2986067B">
            <w:pPr>
              <w:rPr>
                <w:color w:val="000000" w:themeColor="text1"/>
                <w:sz w:val="22"/>
                <w:szCs w:val="22"/>
              </w:rPr>
            </w:pPr>
          </w:p>
          <w:p w14:paraId="0232CED9" w14:textId="77777777" w:rsidR="00445EBA" w:rsidRPr="001E0151" w:rsidRDefault="00445EBA" w:rsidP="2986067B">
            <w:pPr>
              <w:rPr>
                <w:color w:val="000000" w:themeColor="text1"/>
                <w:sz w:val="22"/>
                <w:szCs w:val="22"/>
              </w:rPr>
            </w:pPr>
          </w:p>
          <w:p w14:paraId="2011AFE4" w14:textId="77777777" w:rsidR="00445EBA" w:rsidRPr="001E0151" w:rsidRDefault="00445EBA" w:rsidP="2986067B">
            <w:pPr>
              <w:rPr>
                <w:color w:val="000000" w:themeColor="text1"/>
                <w:sz w:val="22"/>
                <w:szCs w:val="22"/>
              </w:rPr>
            </w:pPr>
          </w:p>
          <w:p w14:paraId="405EAA05" w14:textId="77777777" w:rsidR="00445EBA" w:rsidRPr="001E0151" w:rsidRDefault="00445EBA" w:rsidP="2986067B">
            <w:pPr>
              <w:rPr>
                <w:color w:val="000000" w:themeColor="text1"/>
                <w:sz w:val="22"/>
                <w:szCs w:val="22"/>
              </w:rPr>
            </w:pPr>
          </w:p>
          <w:p w14:paraId="3928FC1E" w14:textId="77777777" w:rsidR="00445EBA" w:rsidRPr="001E0151" w:rsidRDefault="00445EBA" w:rsidP="2986067B">
            <w:pPr>
              <w:rPr>
                <w:color w:val="000000" w:themeColor="text1"/>
                <w:sz w:val="22"/>
                <w:szCs w:val="22"/>
              </w:rPr>
            </w:pPr>
          </w:p>
          <w:p w14:paraId="272DE176" w14:textId="77777777" w:rsidR="00445EBA" w:rsidRPr="001E0151" w:rsidRDefault="00445EBA" w:rsidP="2986067B">
            <w:pPr>
              <w:rPr>
                <w:color w:val="000000" w:themeColor="text1"/>
                <w:sz w:val="22"/>
                <w:szCs w:val="22"/>
              </w:rPr>
            </w:pPr>
          </w:p>
          <w:p w14:paraId="79ACBACF" w14:textId="77777777" w:rsidR="00445EBA" w:rsidRPr="001E0151" w:rsidRDefault="00445EBA" w:rsidP="2986067B">
            <w:pPr>
              <w:rPr>
                <w:color w:val="000000" w:themeColor="text1"/>
                <w:sz w:val="22"/>
                <w:szCs w:val="22"/>
              </w:rPr>
            </w:pPr>
          </w:p>
          <w:p w14:paraId="55C567CE" w14:textId="77777777" w:rsidR="00445EBA" w:rsidRPr="001E0151" w:rsidRDefault="00445EBA" w:rsidP="2986067B">
            <w:pPr>
              <w:rPr>
                <w:color w:val="000000" w:themeColor="text1"/>
                <w:sz w:val="22"/>
                <w:szCs w:val="22"/>
              </w:rPr>
            </w:pPr>
          </w:p>
          <w:p w14:paraId="0B7C6769" w14:textId="2F341366" w:rsidR="00445EBA" w:rsidRPr="001E0151" w:rsidRDefault="00445EBA" w:rsidP="2986067B">
            <w:pPr>
              <w:rPr>
                <w:color w:val="000000" w:themeColor="text1"/>
                <w:sz w:val="22"/>
                <w:szCs w:val="22"/>
              </w:rPr>
            </w:pPr>
          </w:p>
        </w:tc>
      </w:tr>
      <w:tr w:rsidR="52D590D3" w:rsidRPr="001E0151" w14:paraId="66FF5513" w14:textId="77777777" w:rsidTr="00D16A6C">
        <w:tc>
          <w:tcPr>
            <w:tcW w:w="3825" w:type="dxa"/>
            <w:shd w:val="clear" w:color="auto" w:fill="E2EFD9" w:themeFill="accent6" w:themeFillTint="33"/>
          </w:tcPr>
          <w:p w14:paraId="34199AEF" w14:textId="252D3CD1" w:rsidR="00741E1B" w:rsidRPr="001E0151" w:rsidRDefault="00741E1B" w:rsidP="00741E1B">
            <w:pPr>
              <w:pStyle w:val="ListParagraph"/>
              <w:numPr>
                <w:ilvl w:val="0"/>
                <w:numId w:val="5"/>
              </w:numPr>
              <w:outlineLvl w:val="0"/>
              <w:rPr>
                <w:b/>
                <w:bCs/>
                <w:color w:val="000000" w:themeColor="text1"/>
                <w:sz w:val="22"/>
                <w:szCs w:val="22"/>
              </w:rPr>
            </w:pPr>
            <w:r w:rsidRPr="001E0151">
              <w:rPr>
                <w:b/>
                <w:bCs/>
                <w:color w:val="000000" w:themeColor="text1"/>
                <w:sz w:val="22"/>
                <w:szCs w:val="22"/>
              </w:rPr>
              <w:t>Will this project enhance related program(s) or effort(s)?</w:t>
            </w:r>
            <w:r w:rsidR="00F81F8D">
              <w:rPr>
                <w:b/>
                <w:bCs/>
                <w:color w:val="000000" w:themeColor="text1"/>
                <w:sz w:val="22"/>
                <w:szCs w:val="22"/>
              </w:rPr>
              <w:t xml:space="preserve"> Please describe.</w:t>
            </w:r>
          </w:p>
          <w:p w14:paraId="473410D5" w14:textId="4E97D2DF" w:rsidR="52D590D3" w:rsidRPr="001E0151" w:rsidRDefault="52D590D3" w:rsidP="00373623">
            <w:pPr>
              <w:pStyle w:val="ListParagraph"/>
              <w:outlineLvl w:val="0"/>
              <w:rPr>
                <w:b/>
                <w:bCs/>
                <w:color w:val="000000" w:themeColor="text1"/>
                <w:sz w:val="22"/>
                <w:szCs w:val="22"/>
              </w:rPr>
            </w:pPr>
          </w:p>
        </w:tc>
        <w:tc>
          <w:tcPr>
            <w:tcW w:w="5535" w:type="dxa"/>
          </w:tcPr>
          <w:p w14:paraId="1D0E655B" w14:textId="77777777" w:rsidR="52D590D3" w:rsidRPr="001E0151" w:rsidRDefault="52D590D3" w:rsidP="2986067B">
            <w:pPr>
              <w:rPr>
                <w:color w:val="000000" w:themeColor="text1"/>
                <w:sz w:val="22"/>
                <w:szCs w:val="22"/>
              </w:rPr>
            </w:pPr>
          </w:p>
          <w:p w14:paraId="294099D7" w14:textId="77777777" w:rsidR="00445EBA" w:rsidRPr="001E0151" w:rsidRDefault="00445EBA" w:rsidP="2986067B">
            <w:pPr>
              <w:rPr>
                <w:color w:val="000000" w:themeColor="text1"/>
                <w:sz w:val="22"/>
                <w:szCs w:val="22"/>
              </w:rPr>
            </w:pPr>
          </w:p>
          <w:p w14:paraId="620C19E7" w14:textId="77777777" w:rsidR="00445EBA" w:rsidRPr="001E0151" w:rsidRDefault="00445EBA" w:rsidP="2986067B">
            <w:pPr>
              <w:rPr>
                <w:color w:val="000000" w:themeColor="text1"/>
                <w:sz w:val="22"/>
                <w:szCs w:val="22"/>
              </w:rPr>
            </w:pPr>
          </w:p>
          <w:p w14:paraId="4E75023D" w14:textId="77777777" w:rsidR="00082396" w:rsidRPr="001E0151" w:rsidRDefault="00082396" w:rsidP="2986067B">
            <w:pPr>
              <w:rPr>
                <w:color w:val="000000" w:themeColor="text1"/>
                <w:sz w:val="22"/>
                <w:szCs w:val="22"/>
              </w:rPr>
            </w:pPr>
          </w:p>
          <w:p w14:paraId="18A1F92B" w14:textId="77777777" w:rsidR="00445EBA" w:rsidRPr="001E0151" w:rsidRDefault="00445EBA" w:rsidP="2986067B">
            <w:pPr>
              <w:rPr>
                <w:color w:val="000000" w:themeColor="text1"/>
                <w:sz w:val="22"/>
                <w:szCs w:val="22"/>
              </w:rPr>
            </w:pPr>
          </w:p>
          <w:p w14:paraId="1F423253" w14:textId="77777777" w:rsidR="00082396" w:rsidRPr="001E0151" w:rsidRDefault="00082396" w:rsidP="2986067B">
            <w:pPr>
              <w:rPr>
                <w:color w:val="000000" w:themeColor="text1"/>
                <w:sz w:val="22"/>
                <w:szCs w:val="22"/>
              </w:rPr>
            </w:pPr>
          </w:p>
          <w:p w14:paraId="383E05E9" w14:textId="2F341366" w:rsidR="00445EBA" w:rsidRPr="001E0151" w:rsidRDefault="00445EBA" w:rsidP="2986067B">
            <w:pPr>
              <w:rPr>
                <w:color w:val="000000" w:themeColor="text1"/>
                <w:sz w:val="22"/>
                <w:szCs w:val="22"/>
              </w:rPr>
            </w:pPr>
          </w:p>
        </w:tc>
      </w:tr>
      <w:tr w:rsidR="52D590D3" w:rsidRPr="001E0151" w14:paraId="386352D6" w14:textId="77777777" w:rsidTr="00D16A6C">
        <w:tc>
          <w:tcPr>
            <w:tcW w:w="3825" w:type="dxa"/>
            <w:shd w:val="clear" w:color="auto" w:fill="E2EFD9" w:themeFill="accent6" w:themeFillTint="33"/>
          </w:tcPr>
          <w:p w14:paraId="042C483A" w14:textId="77777777" w:rsidR="00741E1B" w:rsidRPr="001E0151" w:rsidRDefault="00741E1B" w:rsidP="00741E1B">
            <w:pPr>
              <w:pStyle w:val="ListParagraph"/>
              <w:numPr>
                <w:ilvl w:val="0"/>
                <w:numId w:val="5"/>
              </w:numPr>
              <w:outlineLvl w:val="0"/>
              <w:rPr>
                <w:b/>
                <w:bCs/>
                <w:color w:val="000000" w:themeColor="text1"/>
                <w:sz w:val="22"/>
                <w:szCs w:val="22"/>
              </w:rPr>
            </w:pPr>
            <w:r w:rsidRPr="001E0151">
              <w:rPr>
                <w:b/>
                <w:bCs/>
                <w:color w:val="000000" w:themeColor="text1"/>
                <w:sz w:val="22"/>
                <w:szCs w:val="22"/>
              </w:rPr>
              <w:t>Who will be served by the program (municipalities, counties, regions, estimated population)?</w:t>
            </w:r>
          </w:p>
          <w:p w14:paraId="5AD75F4C" w14:textId="6CF5A1E6" w:rsidR="52D590D3" w:rsidRPr="001E0151" w:rsidRDefault="52D590D3" w:rsidP="00373623">
            <w:pPr>
              <w:pStyle w:val="ListParagraph"/>
              <w:outlineLvl w:val="0"/>
              <w:rPr>
                <w:b/>
                <w:bCs/>
                <w:color w:val="000000" w:themeColor="text1"/>
                <w:sz w:val="22"/>
                <w:szCs w:val="22"/>
              </w:rPr>
            </w:pPr>
          </w:p>
        </w:tc>
        <w:tc>
          <w:tcPr>
            <w:tcW w:w="5535" w:type="dxa"/>
          </w:tcPr>
          <w:p w14:paraId="2A513CE8" w14:textId="77777777" w:rsidR="52D590D3" w:rsidRPr="001E0151" w:rsidRDefault="52D590D3" w:rsidP="2986067B">
            <w:pPr>
              <w:rPr>
                <w:color w:val="000000" w:themeColor="text1"/>
                <w:sz w:val="22"/>
                <w:szCs w:val="22"/>
              </w:rPr>
            </w:pPr>
          </w:p>
          <w:p w14:paraId="7FC148A7" w14:textId="77777777" w:rsidR="00082396" w:rsidRPr="001E0151" w:rsidRDefault="00082396" w:rsidP="00082396">
            <w:pPr>
              <w:rPr>
                <w:color w:val="000000" w:themeColor="text1"/>
                <w:sz w:val="22"/>
                <w:szCs w:val="22"/>
              </w:rPr>
            </w:pPr>
          </w:p>
          <w:p w14:paraId="53A6EB62" w14:textId="77777777" w:rsidR="00082396" w:rsidRPr="001E0151" w:rsidRDefault="00082396" w:rsidP="00082396">
            <w:pPr>
              <w:ind w:firstLine="720"/>
              <w:rPr>
                <w:sz w:val="22"/>
                <w:szCs w:val="22"/>
              </w:rPr>
            </w:pPr>
          </w:p>
          <w:p w14:paraId="7D866109" w14:textId="77777777" w:rsidR="00082396" w:rsidRPr="001E0151" w:rsidRDefault="00082396" w:rsidP="00082396">
            <w:pPr>
              <w:ind w:firstLine="720"/>
              <w:rPr>
                <w:sz w:val="22"/>
                <w:szCs w:val="22"/>
              </w:rPr>
            </w:pPr>
          </w:p>
          <w:p w14:paraId="33B71FE7" w14:textId="77777777" w:rsidR="00082396" w:rsidRPr="001E0151" w:rsidRDefault="00082396" w:rsidP="00082396">
            <w:pPr>
              <w:ind w:firstLine="720"/>
              <w:rPr>
                <w:sz w:val="22"/>
                <w:szCs w:val="22"/>
              </w:rPr>
            </w:pPr>
          </w:p>
          <w:p w14:paraId="4BEA873A" w14:textId="77777777" w:rsidR="00082396" w:rsidRPr="001E0151" w:rsidRDefault="00082396" w:rsidP="00082396">
            <w:pPr>
              <w:rPr>
                <w:sz w:val="22"/>
                <w:szCs w:val="22"/>
              </w:rPr>
            </w:pPr>
          </w:p>
          <w:p w14:paraId="121511E2" w14:textId="2F341366" w:rsidR="00082396" w:rsidRPr="001E0151" w:rsidRDefault="00082396" w:rsidP="00082396">
            <w:pPr>
              <w:ind w:firstLine="720"/>
              <w:rPr>
                <w:sz w:val="22"/>
                <w:szCs w:val="22"/>
              </w:rPr>
            </w:pPr>
          </w:p>
        </w:tc>
      </w:tr>
      <w:tr w:rsidR="52D590D3" w:rsidRPr="001E0151" w14:paraId="6BD2716A" w14:textId="77777777" w:rsidTr="00D16A6C">
        <w:tc>
          <w:tcPr>
            <w:tcW w:w="3825" w:type="dxa"/>
            <w:shd w:val="clear" w:color="auto" w:fill="E2EFD9" w:themeFill="accent6" w:themeFillTint="33"/>
          </w:tcPr>
          <w:p w14:paraId="146A7995" w14:textId="77777777" w:rsidR="52D590D3" w:rsidRPr="001E0151" w:rsidRDefault="52D590D3" w:rsidP="00A15B39">
            <w:pPr>
              <w:numPr>
                <w:ilvl w:val="0"/>
                <w:numId w:val="5"/>
              </w:numPr>
              <w:outlineLvl w:val="0"/>
              <w:rPr>
                <w:b/>
                <w:bCs/>
                <w:color w:val="000000" w:themeColor="text1"/>
                <w:sz w:val="22"/>
                <w:szCs w:val="22"/>
              </w:rPr>
            </w:pPr>
            <w:r w:rsidRPr="001E0151">
              <w:rPr>
                <w:b/>
                <w:bCs/>
                <w:color w:val="000000" w:themeColor="text1"/>
                <w:sz w:val="22"/>
                <w:szCs w:val="22"/>
              </w:rPr>
              <w:t>What is the environmental benefit of this project? (</w:t>
            </w:r>
            <w:proofErr w:type="gramStart"/>
            <w:r w:rsidRPr="001E0151">
              <w:rPr>
                <w:b/>
                <w:bCs/>
                <w:color w:val="000000" w:themeColor="text1"/>
                <w:sz w:val="22"/>
                <w:szCs w:val="22"/>
              </w:rPr>
              <w:t>e.g.</w:t>
            </w:r>
            <w:proofErr w:type="gramEnd"/>
            <w:r w:rsidRPr="001E0151">
              <w:rPr>
                <w:b/>
                <w:bCs/>
                <w:color w:val="000000" w:themeColor="text1"/>
                <w:sz w:val="22"/>
                <w:szCs w:val="22"/>
              </w:rPr>
              <w:t xml:space="preserve"> waste reduction, resource conservation, pollution prevention, litter abatement, education)?</w:t>
            </w:r>
          </w:p>
          <w:p w14:paraId="217914D4" w14:textId="3647B0DD" w:rsidR="52D590D3" w:rsidRPr="001E0151" w:rsidRDefault="52D590D3" w:rsidP="52D590D3">
            <w:pPr>
              <w:rPr>
                <w:b/>
                <w:bCs/>
                <w:color w:val="000000" w:themeColor="text1"/>
                <w:sz w:val="22"/>
                <w:szCs w:val="22"/>
              </w:rPr>
            </w:pPr>
          </w:p>
        </w:tc>
        <w:tc>
          <w:tcPr>
            <w:tcW w:w="5535" w:type="dxa"/>
          </w:tcPr>
          <w:p w14:paraId="33708CDC" w14:textId="77777777" w:rsidR="52D590D3" w:rsidRPr="001E0151" w:rsidRDefault="52D590D3" w:rsidP="2986067B">
            <w:pPr>
              <w:rPr>
                <w:color w:val="000000" w:themeColor="text1"/>
                <w:sz w:val="22"/>
                <w:szCs w:val="22"/>
              </w:rPr>
            </w:pPr>
          </w:p>
          <w:p w14:paraId="3591EEE5" w14:textId="77777777" w:rsidR="00082396" w:rsidRPr="001E0151" w:rsidRDefault="00082396" w:rsidP="2986067B">
            <w:pPr>
              <w:rPr>
                <w:color w:val="000000" w:themeColor="text1"/>
                <w:sz w:val="22"/>
                <w:szCs w:val="22"/>
              </w:rPr>
            </w:pPr>
          </w:p>
          <w:p w14:paraId="70ABE4F6" w14:textId="77777777" w:rsidR="00082396" w:rsidRPr="001E0151" w:rsidRDefault="00082396" w:rsidP="2986067B">
            <w:pPr>
              <w:rPr>
                <w:color w:val="000000" w:themeColor="text1"/>
                <w:sz w:val="22"/>
                <w:szCs w:val="22"/>
              </w:rPr>
            </w:pPr>
          </w:p>
          <w:p w14:paraId="56AC264E" w14:textId="77777777" w:rsidR="00082396" w:rsidRPr="001E0151" w:rsidRDefault="00082396" w:rsidP="2986067B">
            <w:pPr>
              <w:rPr>
                <w:color w:val="000000" w:themeColor="text1"/>
                <w:sz w:val="22"/>
                <w:szCs w:val="22"/>
              </w:rPr>
            </w:pPr>
          </w:p>
          <w:p w14:paraId="198BA72C" w14:textId="77777777" w:rsidR="00082396" w:rsidRPr="001E0151" w:rsidRDefault="00082396" w:rsidP="2986067B">
            <w:pPr>
              <w:rPr>
                <w:color w:val="000000" w:themeColor="text1"/>
                <w:sz w:val="22"/>
                <w:szCs w:val="22"/>
              </w:rPr>
            </w:pPr>
          </w:p>
          <w:p w14:paraId="143EAFFC" w14:textId="77777777" w:rsidR="00082396" w:rsidRPr="001E0151" w:rsidRDefault="00082396" w:rsidP="2986067B">
            <w:pPr>
              <w:rPr>
                <w:color w:val="000000" w:themeColor="text1"/>
                <w:sz w:val="22"/>
                <w:szCs w:val="22"/>
              </w:rPr>
            </w:pPr>
          </w:p>
          <w:p w14:paraId="62F8DE90" w14:textId="77777777" w:rsidR="00082396" w:rsidRPr="001E0151" w:rsidRDefault="00082396" w:rsidP="2986067B">
            <w:pPr>
              <w:rPr>
                <w:color w:val="000000" w:themeColor="text1"/>
                <w:sz w:val="22"/>
                <w:szCs w:val="22"/>
              </w:rPr>
            </w:pPr>
          </w:p>
          <w:p w14:paraId="2A95FB68" w14:textId="77777777" w:rsidR="00082396" w:rsidRPr="001E0151" w:rsidRDefault="00082396" w:rsidP="2986067B">
            <w:pPr>
              <w:rPr>
                <w:color w:val="000000" w:themeColor="text1"/>
                <w:sz w:val="22"/>
                <w:szCs w:val="22"/>
              </w:rPr>
            </w:pPr>
          </w:p>
          <w:p w14:paraId="16CE52F2" w14:textId="77777777" w:rsidR="00082396" w:rsidRPr="001E0151" w:rsidRDefault="00082396" w:rsidP="2986067B">
            <w:pPr>
              <w:rPr>
                <w:color w:val="000000" w:themeColor="text1"/>
                <w:sz w:val="22"/>
                <w:szCs w:val="22"/>
              </w:rPr>
            </w:pPr>
          </w:p>
          <w:p w14:paraId="3DE0391D" w14:textId="2F341366" w:rsidR="00082396" w:rsidRPr="001E0151" w:rsidRDefault="00082396" w:rsidP="2986067B">
            <w:pPr>
              <w:rPr>
                <w:color w:val="000000" w:themeColor="text1"/>
                <w:sz w:val="22"/>
                <w:szCs w:val="22"/>
              </w:rPr>
            </w:pPr>
          </w:p>
        </w:tc>
      </w:tr>
    </w:tbl>
    <w:p w14:paraId="7FA2FCD3" w14:textId="49593E24" w:rsidR="00975804" w:rsidRPr="001E0151" w:rsidRDefault="00975804" w:rsidP="005E47A9">
      <w:pPr>
        <w:rPr>
          <w:b/>
          <w:bCs/>
          <w:color w:val="000000"/>
          <w:spacing w:val="-3"/>
          <w:sz w:val="22"/>
          <w:szCs w:val="22"/>
        </w:rPr>
      </w:pPr>
    </w:p>
    <w:tbl>
      <w:tblPr>
        <w:tblStyle w:val="TableGrid"/>
        <w:tblW w:w="9360" w:type="dxa"/>
        <w:tblLayout w:type="fixed"/>
        <w:tblLook w:val="06A0" w:firstRow="1" w:lastRow="0" w:firstColumn="1" w:lastColumn="0" w:noHBand="1" w:noVBand="1"/>
      </w:tblPr>
      <w:tblGrid>
        <w:gridCol w:w="3825"/>
        <w:gridCol w:w="5535"/>
      </w:tblGrid>
      <w:tr w:rsidR="52D590D3" w:rsidRPr="001E0151" w14:paraId="77C0882C" w14:textId="77777777" w:rsidTr="00792CB3">
        <w:tc>
          <w:tcPr>
            <w:tcW w:w="3825" w:type="dxa"/>
            <w:shd w:val="clear" w:color="auto" w:fill="C5E0B3" w:themeFill="accent6" w:themeFillTint="66"/>
          </w:tcPr>
          <w:p w14:paraId="5B659FA8" w14:textId="0F959870" w:rsidR="52D590D3" w:rsidRPr="001E0151" w:rsidRDefault="52D590D3" w:rsidP="52D590D3">
            <w:pPr>
              <w:jc w:val="center"/>
              <w:rPr>
                <w:b/>
                <w:bCs/>
                <w:color w:val="000000" w:themeColor="text1"/>
                <w:sz w:val="22"/>
                <w:szCs w:val="22"/>
              </w:rPr>
            </w:pPr>
            <w:r w:rsidRPr="001E0151">
              <w:rPr>
                <w:color w:val="000000" w:themeColor="text1"/>
                <w:sz w:val="22"/>
                <w:szCs w:val="22"/>
              </w:rPr>
              <w:t>Question</w:t>
            </w:r>
          </w:p>
        </w:tc>
        <w:tc>
          <w:tcPr>
            <w:tcW w:w="5535" w:type="dxa"/>
            <w:shd w:val="clear" w:color="auto" w:fill="C5E0B3" w:themeFill="accent6" w:themeFillTint="66"/>
          </w:tcPr>
          <w:p w14:paraId="34597232" w14:textId="3AB532AF" w:rsidR="52D590D3" w:rsidRPr="001E0151" w:rsidRDefault="52D590D3" w:rsidP="52D590D3">
            <w:pPr>
              <w:jc w:val="center"/>
              <w:rPr>
                <w:b/>
                <w:bCs/>
                <w:color w:val="000000" w:themeColor="text1"/>
                <w:sz w:val="22"/>
                <w:szCs w:val="22"/>
              </w:rPr>
            </w:pPr>
            <w:r w:rsidRPr="001E0151">
              <w:rPr>
                <w:color w:val="000000" w:themeColor="text1"/>
                <w:sz w:val="22"/>
                <w:szCs w:val="22"/>
              </w:rPr>
              <w:t>Answer</w:t>
            </w:r>
          </w:p>
        </w:tc>
      </w:tr>
      <w:tr w:rsidR="52D590D3" w:rsidRPr="001E0151" w14:paraId="5AE25B7D" w14:textId="77777777" w:rsidTr="00792CB3">
        <w:tc>
          <w:tcPr>
            <w:tcW w:w="3825" w:type="dxa"/>
            <w:shd w:val="clear" w:color="auto" w:fill="E2EFD9" w:themeFill="accent6" w:themeFillTint="33"/>
          </w:tcPr>
          <w:p w14:paraId="6EF2A6AA" w14:textId="31371F44" w:rsidR="1653E4AD" w:rsidRPr="001E0151" w:rsidRDefault="1653E4AD" w:rsidP="17050BFA">
            <w:pPr>
              <w:pStyle w:val="ListParagraph"/>
              <w:numPr>
                <w:ilvl w:val="0"/>
                <w:numId w:val="5"/>
              </w:numPr>
              <w:outlineLvl w:val="0"/>
              <w:rPr>
                <w:b/>
                <w:bCs/>
                <w:color w:val="000000" w:themeColor="text1"/>
                <w:sz w:val="22"/>
                <w:szCs w:val="22"/>
              </w:rPr>
            </w:pPr>
            <w:r w:rsidRPr="001E0151">
              <w:rPr>
                <w:b/>
                <w:bCs/>
                <w:color w:val="000000" w:themeColor="text1"/>
                <w:sz w:val="22"/>
                <w:szCs w:val="22"/>
              </w:rPr>
              <w:t xml:space="preserve">Describe </w:t>
            </w:r>
            <w:r w:rsidR="00EB56D4">
              <w:rPr>
                <w:b/>
                <w:bCs/>
                <w:color w:val="000000" w:themeColor="text1"/>
                <w:sz w:val="22"/>
                <w:szCs w:val="22"/>
              </w:rPr>
              <w:t>your plans for</w:t>
            </w:r>
            <w:r w:rsidR="00EB56D4" w:rsidRPr="001E0151">
              <w:rPr>
                <w:b/>
                <w:bCs/>
                <w:color w:val="000000" w:themeColor="text1"/>
                <w:sz w:val="22"/>
                <w:szCs w:val="22"/>
              </w:rPr>
              <w:t xml:space="preserve"> </w:t>
            </w:r>
            <w:r w:rsidRPr="001E0151">
              <w:rPr>
                <w:b/>
                <w:bCs/>
                <w:color w:val="000000" w:themeColor="text1"/>
                <w:sz w:val="22"/>
                <w:szCs w:val="22"/>
              </w:rPr>
              <w:t xml:space="preserve">public outreach </w:t>
            </w:r>
            <w:r w:rsidR="00EB56D4">
              <w:rPr>
                <w:b/>
                <w:bCs/>
                <w:color w:val="000000" w:themeColor="text1"/>
                <w:sz w:val="22"/>
                <w:szCs w:val="22"/>
              </w:rPr>
              <w:t>to the</w:t>
            </w:r>
            <w:r w:rsidRPr="001E0151">
              <w:rPr>
                <w:b/>
                <w:bCs/>
                <w:color w:val="000000" w:themeColor="text1"/>
                <w:sz w:val="22"/>
                <w:szCs w:val="22"/>
              </w:rPr>
              <w:t xml:space="preserve"> community, such as news coverage, radio </w:t>
            </w:r>
            <w:r w:rsidRPr="001E0151">
              <w:rPr>
                <w:b/>
                <w:bCs/>
                <w:color w:val="000000" w:themeColor="text1"/>
                <w:sz w:val="22"/>
                <w:szCs w:val="22"/>
              </w:rPr>
              <w:lastRenderedPageBreak/>
              <w:t xml:space="preserve">ads, flyers, posters, social media, and </w:t>
            </w:r>
            <w:r w:rsidR="00EB56D4">
              <w:rPr>
                <w:b/>
                <w:bCs/>
                <w:color w:val="000000" w:themeColor="text1"/>
                <w:sz w:val="22"/>
                <w:szCs w:val="22"/>
              </w:rPr>
              <w:t>how often you will conduct the outreach.</w:t>
            </w:r>
            <w:r w:rsidRPr="001E0151">
              <w:rPr>
                <w:b/>
                <w:bCs/>
                <w:color w:val="000000" w:themeColor="text1"/>
                <w:sz w:val="22"/>
                <w:szCs w:val="22"/>
              </w:rPr>
              <w:t xml:space="preserve"> Please list your social media handles if applicable.</w:t>
            </w:r>
          </w:p>
          <w:p w14:paraId="4C02FE17" w14:textId="60336612" w:rsidR="17050BFA" w:rsidRPr="001E0151" w:rsidRDefault="17050BFA" w:rsidP="17050BFA">
            <w:pPr>
              <w:outlineLvl w:val="0"/>
              <w:rPr>
                <w:b/>
                <w:bCs/>
                <w:color w:val="000000" w:themeColor="text1"/>
                <w:sz w:val="22"/>
                <w:szCs w:val="22"/>
              </w:rPr>
            </w:pPr>
          </w:p>
          <w:p w14:paraId="0961CB0D" w14:textId="383A0F07" w:rsidR="52D590D3" w:rsidRPr="001E0151" w:rsidRDefault="52D590D3" w:rsidP="52D590D3">
            <w:pPr>
              <w:rPr>
                <w:b/>
                <w:bCs/>
                <w:color w:val="000000" w:themeColor="text1"/>
                <w:sz w:val="22"/>
                <w:szCs w:val="22"/>
              </w:rPr>
            </w:pPr>
          </w:p>
        </w:tc>
        <w:tc>
          <w:tcPr>
            <w:tcW w:w="5535" w:type="dxa"/>
          </w:tcPr>
          <w:p w14:paraId="4E8CAE07" w14:textId="77777777" w:rsidR="52D590D3" w:rsidRPr="001E0151" w:rsidRDefault="52D590D3" w:rsidP="2986067B">
            <w:pPr>
              <w:rPr>
                <w:color w:val="000000" w:themeColor="text1"/>
                <w:sz w:val="22"/>
                <w:szCs w:val="22"/>
              </w:rPr>
            </w:pPr>
          </w:p>
          <w:p w14:paraId="58E93C46" w14:textId="77777777" w:rsidR="00175F92" w:rsidRPr="001E0151" w:rsidRDefault="00175F92" w:rsidP="2986067B">
            <w:pPr>
              <w:rPr>
                <w:color w:val="000000" w:themeColor="text1"/>
                <w:sz w:val="22"/>
                <w:szCs w:val="22"/>
              </w:rPr>
            </w:pPr>
          </w:p>
          <w:p w14:paraId="307D01FF" w14:textId="77777777" w:rsidR="00175F92" w:rsidRPr="001E0151" w:rsidRDefault="00175F92" w:rsidP="2986067B">
            <w:pPr>
              <w:rPr>
                <w:color w:val="000000" w:themeColor="text1"/>
                <w:sz w:val="22"/>
                <w:szCs w:val="22"/>
              </w:rPr>
            </w:pPr>
          </w:p>
          <w:p w14:paraId="27CCE296" w14:textId="77777777" w:rsidR="00175F92" w:rsidRPr="001E0151" w:rsidRDefault="00175F92" w:rsidP="2986067B">
            <w:pPr>
              <w:rPr>
                <w:color w:val="000000" w:themeColor="text1"/>
                <w:sz w:val="22"/>
                <w:szCs w:val="22"/>
              </w:rPr>
            </w:pPr>
          </w:p>
          <w:p w14:paraId="535B645D" w14:textId="77777777" w:rsidR="00175F92" w:rsidRPr="001E0151" w:rsidRDefault="00175F92" w:rsidP="2986067B">
            <w:pPr>
              <w:rPr>
                <w:color w:val="000000" w:themeColor="text1"/>
                <w:sz w:val="22"/>
                <w:szCs w:val="22"/>
              </w:rPr>
            </w:pPr>
          </w:p>
          <w:p w14:paraId="77ACB960" w14:textId="77777777" w:rsidR="00175F92" w:rsidRPr="001E0151" w:rsidRDefault="00175F92" w:rsidP="2986067B">
            <w:pPr>
              <w:rPr>
                <w:color w:val="000000" w:themeColor="text1"/>
                <w:sz w:val="22"/>
                <w:szCs w:val="22"/>
              </w:rPr>
            </w:pPr>
          </w:p>
          <w:p w14:paraId="0828FA88" w14:textId="77777777" w:rsidR="00175F92" w:rsidRPr="001E0151" w:rsidRDefault="00175F92" w:rsidP="2986067B">
            <w:pPr>
              <w:rPr>
                <w:color w:val="000000" w:themeColor="text1"/>
                <w:sz w:val="22"/>
                <w:szCs w:val="22"/>
              </w:rPr>
            </w:pPr>
          </w:p>
          <w:p w14:paraId="0EB55498" w14:textId="77777777" w:rsidR="00175F92" w:rsidRPr="001E0151" w:rsidRDefault="00175F92" w:rsidP="2986067B">
            <w:pPr>
              <w:rPr>
                <w:color w:val="000000" w:themeColor="text1"/>
                <w:sz w:val="22"/>
                <w:szCs w:val="22"/>
              </w:rPr>
            </w:pPr>
          </w:p>
          <w:p w14:paraId="549D8C69" w14:textId="77777777" w:rsidR="00175F92" w:rsidRPr="001E0151" w:rsidRDefault="00175F92" w:rsidP="2986067B">
            <w:pPr>
              <w:rPr>
                <w:color w:val="000000" w:themeColor="text1"/>
                <w:sz w:val="22"/>
                <w:szCs w:val="22"/>
              </w:rPr>
            </w:pPr>
          </w:p>
          <w:p w14:paraId="676B3A96" w14:textId="77777777" w:rsidR="00175F92" w:rsidRPr="001E0151" w:rsidRDefault="00175F92" w:rsidP="2986067B">
            <w:pPr>
              <w:rPr>
                <w:color w:val="000000" w:themeColor="text1"/>
                <w:sz w:val="22"/>
                <w:szCs w:val="22"/>
              </w:rPr>
            </w:pPr>
          </w:p>
          <w:p w14:paraId="7CA0DF27" w14:textId="690B60DA" w:rsidR="00175F92" w:rsidRPr="001E0151" w:rsidRDefault="00175F92" w:rsidP="2986067B">
            <w:pPr>
              <w:rPr>
                <w:color w:val="000000" w:themeColor="text1"/>
                <w:sz w:val="22"/>
                <w:szCs w:val="22"/>
              </w:rPr>
            </w:pPr>
          </w:p>
        </w:tc>
      </w:tr>
      <w:tr w:rsidR="006A2B50" w:rsidRPr="001E0151" w14:paraId="60BC59C7" w14:textId="77777777" w:rsidTr="00792CB3">
        <w:tc>
          <w:tcPr>
            <w:tcW w:w="3825" w:type="dxa"/>
            <w:shd w:val="clear" w:color="auto" w:fill="E2EFD9" w:themeFill="accent6" w:themeFillTint="33"/>
          </w:tcPr>
          <w:p w14:paraId="2E785ECB" w14:textId="5AE5C3D9" w:rsidR="006A2B50" w:rsidRPr="001E0151" w:rsidRDefault="002C380F" w:rsidP="17050BFA">
            <w:pPr>
              <w:pStyle w:val="ListParagraph"/>
              <w:numPr>
                <w:ilvl w:val="0"/>
                <w:numId w:val="5"/>
              </w:numPr>
              <w:outlineLvl w:val="0"/>
              <w:rPr>
                <w:b/>
                <w:bCs/>
                <w:color w:val="000000" w:themeColor="text1"/>
                <w:sz w:val="22"/>
                <w:szCs w:val="22"/>
              </w:rPr>
            </w:pPr>
            <w:r w:rsidRPr="001E0151">
              <w:rPr>
                <w:b/>
                <w:bCs/>
                <w:color w:val="000000" w:themeColor="text1"/>
                <w:sz w:val="22"/>
                <w:szCs w:val="22"/>
              </w:rPr>
              <w:lastRenderedPageBreak/>
              <w:t xml:space="preserve">Describe any public education aspects of your project/program. </w:t>
            </w:r>
            <w:r w:rsidRPr="001E0151">
              <w:rPr>
                <w:rFonts w:eastAsia="Times"/>
                <w:b/>
                <w:bCs/>
                <w:sz w:val="22"/>
                <w:szCs w:val="22"/>
              </w:rPr>
              <w:t>DEQ will prioritize applications that include an educational aspect.</w:t>
            </w:r>
          </w:p>
        </w:tc>
        <w:tc>
          <w:tcPr>
            <w:tcW w:w="5535" w:type="dxa"/>
          </w:tcPr>
          <w:p w14:paraId="5AD9631E" w14:textId="77777777" w:rsidR="006A2B50" w:rsidRPr="001E0151" w:rsidRDefault="006A2B50" w:rsidP="2986067B">
            <w:pPr>
              <w:rPr>
                <w:color w:val="000000" w:themeColor="text1"/>
                <w:sz w:val="22"/>
                <w:szCs w:val="22"/>
              </w:rPr>
            </w:pPr>
          </w:p>
        </w:tc>
      </w:tr>
    </w:tbl>
    <w:p w14:paraId="7320B83C" w14:textId="6336AD83" w:rsidR="00842ABA" w:rsidRPr="001E0151" w:rsidRDefault="00842ABA" w:rsidP="005E47A9">
      <w:pPr>
        <w:keepNext/>
        <w:tabs>
          <w:tab w:val="left" w:pos="360"/>
        </w:tabs>
        <w:spacing w:line="276" w:lineRule="auto"/>
        <w:outlineLvl w:val="0"/>
        <w:rPr>
          <w:b/>
          <w:bCs/>
          <w:color w:val="000000"/>
          <w:spacing w:val="-3"/>
          <w:sz w:val="22"/>
          <w:szCs w:val="22"/>
        </w:rPr>
      </w:pPr>
    </w:p>
    <w:tbl>
      <w:tblPr>
        <w:tblStyle w:val="TableGrid"/>
        <w:tblW w:w="9360" w:type="dxa"/>
        <w:tblLayout w:type="fixed"/>
        <w:tblLook w:val="06A0" w:firstRow="1" w:lastRow="0" w:firstColumn="1" w:lastColumn="0" w:noHBand="1" w:noVBand="1"/>
      </w:tblPr>
      <w:tblGrid>
        <w:gridCol w:w="3810"/>
        <w:gridCol w:w="5550"/>
      </w:tblGrid>
      <w:tr w:rsidR="52D590D3" w:rsidRPr="001E0151" w14:paraId="7C27671D" w14:textId="77777777" w:rsidTr="004319A8">
        <w:tc>
          <w:tcPr>
            <w:tcW w:w="3810" w:type="dxa"/>
            <w:shd w:val="clear" w:color="auto" w:fill="C5E0B3" w:themeFill="accent6" w:themeFillTint="66"/>
          </w:tcPr>
          <w:p w14:paraId="371093F7" w14:textId="0F959870" w:rsidR="52D590D3" w:rsidRPr="001E0151" w:rsidRDefault="52D590D3" w:rsidP="52D590D3">
            <w:pPr>
              <w:jc w:val="center"/>
              <w:rPr>
                <w:b/>
                <w:bCs/>
                <w:color w:val="000000" w:themeColor="text1"/>
                <w:sz w:val="22"/>
                <w:szCs w:val="22"/>
              </w:rPr>
            </w:pPr>
            <w:r w:rsidRPr="001E0151">
              <w:rPr>
                <w:color w:val="000000" w:themeColor="text1"/>
                <w:sz w:val="22"/>
                <w:szCs w:val="22"/>
              </w:rPr>
              <w:t>Question</w:t>
            </w:r>
          </w:p>
        </w:tc>
        <w:tc>
          <w:tcPr>
            <w:tcW w:w="5550" w:type="dxa"/>
            <w:shd w:val="clear" w:color="auto" w:fill="C5E0B3" w:themeFill="accent6" w:themeFillTint="66"/>
          </w:tcPr>
          <w:p w14:paraId="664EFA43" w14:textId="3AB532AF" w:rsidR="52D590D3" w:rsidRPr="001E0151" w:rsidRDefault="52D590D3" w:rsidP="52D590D3">
            <w:pPr>
              <w:jc w:val="center"/>
              <w:rPr>
                <w:b/>
                <w:bCs/>
                <w:color w:val="000000" w:themeColor="text1"/>
                <w:sz w:val="22"/>
                <w:szCs w:val="22"/>
              </w:rPr>
            </w:pPr>
            <w:r w:rsidRPr="001E0151">
              <w:rPr>
                <w:color w:val="000000" w:themeColor="text1"/>
                <w:sz w:val="22"/>
                <w:szCs w:val="22"/>
              </w:rPr>
              <w:t>Answer</w:t>
            </w:r>
          </w:p>
        </w:tc>
      </w:tr>
      <w:tr w:rsidR="52D590D3" w:rsidRPr="001E0151" w14:paraId="33926DEB" w14:textId="77777777" w:rsidTr="00D523E7">
        <w:tc>
          <w:tcPr>
            <w:tcW w:w="3810" w:type="dxa"/>
            <w:shd w:val="clear" w:color="auto" w:fill="E2EFD9" w:themeFill="accent6" w:themeFillTint="33"/>
          </w:tcPr>
          <w:p w14:paraId="124DD257" w14:textId="77777777" w:rsidR="52D590D3" w:rsidRPr="001E0151" w:rsidRDefault="59745AE8" w:rsidP="00A15B39">
            <w:pPr>
              <w:numPr>
                <w:ilvl w:val="0"/>
                <w:numId w:val="5"/>
              </w:numPr>
              <w:outlineLvl w:val="0"/>
              <w:rPr>
                <w:b/>
                <w:bCs/>
                <w:color w:val="000000" w:themeColor="text1"/>
                <w:sz w:val="22"/>
                <w:szCs w:val="22"/>
              </w:rPr>
            </w:pPr>
            <w:r w:rsidRPr="001E0151">
              <w:rPr>
                <w:b/>
                <w:bCs/>
                <w:color w:val="000000" w:themeColor="text1"/>
                <w:sz w:val="22"/>
                <w:szCs w:val="22"/>
              </w:rPr>
              <w:t>What is the total cost of the program?</w:t>
            </w:r>
          </w:p>
          <w:p w14:paraId="15D2E0C6" w14:textId="26D731DC" w:rsidR="52D590D3" w:rsidRPr="001E0151" w:rsidRDefault="52D590D3" w:rsidP="52D590D3">
            <w:pPr>
              <w:rPr>
                <w:b/>
                <w:bCs/>
                <w:color w:val="000000" w:themeColor="text1"/>
                <w:sz w:val="22"/>
                <w:szCs w:val="22"/>
              </w:rPr>
            </w:pPr>
          </w:p>
        </w:tc>
        <w:tc>
          <w:tcPr>
            <w:tcW w:w="5550" w:type="dxa"/>
          </w:tcPr>
          <w:p w14:paraId="7D53BE1D" w14:textId="77777777" w:rsidR="52D590D3" w:rsidRPr="001E0151" w:rsidRDefault="52D590D3" w:rsidP="2986067B">
            <w:pPr>
              <w:rPr>
                <w:color w:val="000000" w:themeColor="text1"/>
                <w:sz w:val="22"/>
                <w:szCs w:val="22"/>
              </w:rPr>
            </w:pPr>
          </w:p>
          <w:p w14:paraId="7C1CB1FA" w14:textId="77777777" w:rsidR="00F56820" w:rsidRPr="001E0151" w:rsidRDefault="00F56820" w:rsidP="2986067B">
            <w:pPr>
              <w:rPr>
                <w:color w:val="000000" w:themeColor="text1"/>
                <w:sz w:val="22"/>
                <w:szCs w:val="22"/>
              </w:rPr>
            </w:pPr>
          </w:p>
          <w:p w14:paraId="2A7D4923" w14:textId="77777777" w:rsidR="00F56820" w:rsidRPr="001E0151" w:rsidRDefault="00F56820" w:rsidP="2986067B">
            <w:pPr>
              <w:rPr>
                <w:color w:val="000000" w:themeColor="text1"/>
                <w:sz w:val="22"/>
                <w:szCs w:val="22"/>
              </w:rPr>
            </w:pPr>
          </w:p>
          <w:p w14:paraId="15C2266A" w14:textId="73E4C598" w:rsidR="00F56820" w:rsidRPr="001E0151" w:rsidRDefault="00F56820" w:rsidP="2986067B">
            <w:pPr>
              <w:rPr>
                <w:color w:val="000000" w:themeColor="text1"/>
                <w:sz w:val="22"/>
                <w:szCs w:val="22"/>
              </w:rPr>
            </w:pPr>
          </w:p>
        </w:tc>
      </w:tr>
      <w:tr w:rsidR="52D590D3" w:rsidRPr="001E0151" w14:paraId="0E233F8A" w14:textId="77777777" w:rsidTr="00D523E7">
        <w:tc>
          <w:tcPr>
            <w:tcW w:w="3810" w:type="dxa"/>
            <w:shd w:val="clear" w:color="auto" w:fill="E2EFD9" w:themeFill="accent6" w:themeFillTint="33"/>
          </w:tcPr>
          <w:p w14:paraId="57C6E9CF" w14:textId="1016239B" w:rsidR="52D590D3" w:rsidRPr="001E0151" w:rsidRDefault="59745AE8" w:rsidP="00A15B39">
            <w:pPr>
              <w:numPr>
                <w:ilvl w:val="0"/>
                <w:numId w:val="5"/>
              </w:numPr>
              <w:outlineLvl w:val="0"/>
              <w:rPr>
                <w:b/>
                <w:bCs/>
                <w:color w:val="000000" w:themeColor="text1"/>
                <w:sz w:val="22"/>
                <w:szCs w:val="22"/>
              </w:rPr>
            </w:pPr>
            <w:r w:rsidRPr="001E0151">
              <w:rPr>
                <w:b/>
                <w:bCs/>
                <w:color w:val="000000" w:themeColor="text1"/>
                <w:sz w:val="22"/>
                <w:szCs w:val="22"/>
              </w:rPr>
              <w:t>Are you partnering with anyone else to implement this program?</w:t>
            </w:r>
            <w:r w:rsidR="3A8FBAC6" w:rsidRPr="001E0151">
              <w:rPr>
                <w:b/>
                <w:bCs/>
                <w:color w:val="000000" w:themeColor="text1"/>
                <w:sz w:val="22"/>
                <w:szCs w:val="22"/>
              </w:rPr>
              <w:t xml:space="preserve"> If so, describe.</w:t>
            </w:r>
            <w:r w:rsidR="0A79BA65" w:rsidRPr="001E0151">
              <w:rPr>
                <w:b/>
                <w:bCs/>
                <w:color w:val="000000" w:themeColor="text1"/>
                <w:sz w:val="22"/>
                <w:szCs w:val="22"/>
              </w:rPr>
              <w:t xml:space="preserve"> To make more efficient use of limited dollars</w:t>
            </w:r>
            <w:r w:rsidR="00957FCB" w:rsidRPr="001E0151">
              <w:rPr>
                <w:b/>
                <w:bCs/>
                <w:color w:val="000000" w:themeColor="text1"/>
                <w:sz w:val="22"/>
                <w:szCs w:val="22"/>
              </w:rPr>
              <w:t>,</w:t>
            </w:r>
            <w:r w:rsidR="0A79BA65" w:rsidRPr="001E0151">
              <w:rPr>
                <w:b/>
                <w:bCs/>
                <w:color w:val="000000" w:themeColor="text1"/>
                <w:sz w:val="22"/>
                <w:szCs w:val="22"/>
              </w:rPr>
              <w:t xml:space="preserve"> DEQ will prioritize applications that propose partnerships and collaboration.</w:t>
            </w:r>
          </w:p>
          <w:p w14:paraId="6D454E9D" w14:textId="7FC0E1DD" w:rsidR="52D590D3" w:rsidRPr="001E0151" w:rsidRDefault="52D590D3" w:rsidP="52D590D3">
            <w:pPr>
              <w:rPr>
                <w:b/>
                <w:bCs/>
                <w:color w:val="000000" w:themeColor="text1"/>
                <w:sz w:val="22"/>
                <w:szCs w:val="22"/>
              </w:rPr>
            </w:pPr>
          </w:p>
        </w:tc>
        <w:tc>
          <w:tcPr>
            <w:tcW w:w="5550" w:type="dxa"/>
          </w:tcPr>
          <w:p w14:paraId="629DB9BE" w14:textId="77777777" w:rsidR="52D590D3" w:rsidRPr="001E0151" w:rsidRDefault="52D590D3" w:rsidP="2986067B">
            <w:pPr>
              <w:rPr>
                <w:color w:val="000000" w:themeColor="text1"/>
                <w:sz w:val="22"/>
                <w:szCs w:val="22"/>
              </w:rPr>
            </w:pPr>
          </w:p>
          <w:p w14:paraId="05E9CB5E" w14:textId="77777777" w:rsidR="00175F92" w:rsidRPr="001E0151" w:rsidRDefault="00175F92" w:rsidP="2986067B">
            <w:pPr>
              <w:rPr>
                <w:color w:val="000000" w:themeColor="text1"/>
                <w:sz w:val="22"/>
                <w:szCs w:val="22"/>
              </w:rPr>
            </w:pPr>
          </w:p>
          <w:p w14:paraId="24C5D589" w14:textId="77777777" w:rsidR="00175F92" w:rsidRPr="001E0151" w:rsidRDefault="00175F92" w:rsidP="2986067B">
            <w:pPr>
              <w:rPr>
                <w:color w:val="000000" w:themeColor="text1"/>
                <w:sz w:val="22"/>
                <w:szCs w:val="22"/>
              </w:rPr>
            </w:pPr>
          </w:p>
          <w:p w14:paraId="4265362C" w14:textId="77777777" w:rsidR="00175F92" w:rsidRPr="001E0151" w:rsidRDefault="00175F92" w:rsidP="2986067B">
            <w:pPr>
              <w:rPr>
                <w:color w:val="000000" w:themeColor="text1"/>
                <w:sz w:val="22"/>
                <w:szCs w:val="22"/>
              </w:rPr>
            </w:pPr>
          </w:p>
          <w:p w14:paraId="7938193C" w14:textId="77777777" w:rsidR="00175F92" w:rsidRPr="001E0151" w:rsidRDefault="00175F92" w:rsidP="2986067B">
            <w:pPr>
              <w:rPr>
                <w:color w:val="000000" w:themeColor="text1"/>
                <w:sz w:val="22"/>
                <w:szCs w:val="22"/>
              </w:rPr>
            </w:pPr>
          </w:p>
          <w:p w14:paraId="71FFD29C" w14:textId="77777777" w:rsidR="00175F92" w:rsidRPr="001E0151" w:rsidRDefault="00175F92" w:rsidP="2986067B">
            <w:pPr>
              <w:rPr>
                <w:color w:val="000000" w:themeColor="text1"/>
                <w:sz w:val="22"/>
                <w:szCs w:val="22"/>
              </w:rPr>
            </w:pPr>
          </w:p>
          <w:p w14:paraId="69913BE2" w14:textId="77777777" w:rsidR="00175F92" w:rsidRPr="001E0151" w:rsidRDefault="00175F92" w:rsidP="2986067B">
            <w:pPr>
              <w:rPr>
                <w:color w:val="000000" w:themeColor="text1"/>
                <w:sz w:val="22"/>
                <w:szCs w:val="22"/>
              </w:rPr>
            </w:pPr>
          </w:p>
          <w:p w14:paraId="0B5CB80E" w14:textId="77777777" w:rsidR="00175F92" w:rsidRPr="001E0151" w:rsidRDefault="00175F92" w:rsidP="2986067B">
            <w:pPr>
              <w:rPr>
                <w:color w:val="000000" w:themeColor="text1"/>
                <w:sz w:val="22"/>
                <w:szCs w:val="22"/>
              </w:rPr>
            </w:pPr>
          </w:p>
          <w:p w14:paraId="707D4B37" w14:textId="44FD25D3" w:rsidR="00175F92" w:rsidRPr="001E0151" w:rsidRDefault="00175F92" w:rsidP="2986067B">
            <w:pPr>
              <w:rPr>
                <w:color w:val="000000" w:themeColor="text1"/>
                <w:sz w:val="22"/>
                <w:szCs w:val="22"/>
              </w:rPr>
            </w:pPr>
          </w:p>
        </w:tc>
      </w:tr>
      <w:tr w:rsidR="52D590D3" w:rsidRPr="001E0151" w14:paraId="5EFE1CBC" w14:textId="77777777" w:rsidTr="00D523E7">
        <w:tc>
          <w:tcPr>
            <w:tcW w:w="3810" w:type="dxa"/>
            <w:shd w:val="clear" w:color="auto" w:fill="E2EFD9" w:themeFill="accent6" w:themeFillTint="33"/>
          </w:tcPr>
          <w:p w14:paraId="50A196A1" w14:textId="77777777" w:rsidR="009B4339" w:rsidRPr="001E0151" w:rsidRDefault="2FD6291C" w:rsidP="007528A2">
            <w:pPr>
              <w:pStyle w:val="ListParagraph"/>
              <w:numPr>
                <w:ilvl w:val="0"/>
                <w:numId w:val="10"/>
              </w:numPr>
              <w:rPr>
                <w:b/>
                <w:bCs/>
                <w:color w:val="000000" w:themeColor="text1"/>
                <w:sz w:val="22"/>
                <w:szCs w:val="22"/>
              </w:rPr>
            </w:pPr>
            <w:r w:rsidRPr="001E0151">
              <w:rPr>
                <w:b/>
                <w:bCs/>
                <w:color w:val="000000" w:themeColor="text1"/>
                <w:sz w:val="22"/>
                <w:szCs w:val="22"/>
              </w:rPr>
              <w:t xml:space="preserve">Have you received a previous grant from the DEQ? </w:t>
            </w:r>
            <w:r w:rsidR="43F6C052" w:rsidRPr="001E0151">
              <w:rPr>
                <w:b/>
                <w:bCs/>
                <w:color w:val="000000" w:themeColor="text1"/>
                <w:sz w:val="22"/>
                <w:szCs w:val="22"/>
              </w:rPr>
              <w:t>If yes, what years, what dollar amount of funding was provided, and how much of that funding did you spend?</w:t>
            </w:r>
          </w:p>
          <w:p w14:paraId="0D189BF7" w14:textId="621C85F6" w:rsidR="52D590D3" w:rsidRPr="001E0151" w:rsidRDefault="52D590D3" w:rsidP="52D590D3">
            <w:pPr>
              <w:spacing w:line="276" w:lineRule="auto"/>
              <w:rPr>
                <w:b/>
                <w:bCs/>
                <w:color w:val="000000" w:themeColor="text1"/>
                <w:sz w:val="22"/>
                <w:szCs w:val="22"/>
              </w:rPr>
            </w:pPr>
          </w:p>
        </w:tc>
        <w:tc>
          <w:tcPr>
            <w:tcW w:w="5550" w:type="dxa"/>
          </w:tcPr>
          <w:p w14:paraId="47A8CE6B" w14:textId="77777777" w:rsidR="52D590D3" w:rsidRPr="001E0151" w:rsidRDefault="52D590D3" w:rsidP="2986067B">
            <w:pPr>
              <w:rPr>
                <w:color w:val="000000" w:themeColor="text1"/>
                <w:sz w:val="22"/>
                <w:szCs w:val="22"/>
              </w:rPr>
            </w:pPr>
          </w:p>
          <w:p w14:paraId="53987260" w14:textId="77777777" w:rsidR="00175F92" w:rsidRPr="001E0151" w:rsidRDefault="00175F92" w:rsidP="2986067B">
            <w:pPr>
              <w:rPr>
                <w:color w:val="000000" w:themeColor="text1"/>
                <w:sz w:val="22"/>
                <w:szCs w:val="22"/>
              </w:rPr>
            </w:pPr>
          </w:p>
          <w:p w14:paraId="3C99C31A" w14:textId="77777777" w:rsidR="00175F92" w:rsidRPr="001E0151" w:rsidRDefault="00175F92" w:rsidP="2986067B">
            <w:pPr>
              <w:rPr>
                <w:color w:val="000000" w:themeColor="text1"/>
                <w:sz w:val="22"/>
                <w:szCs w:val="22"/>
              </w:rPr>
            </w:pPr>
          </w:p>
          <w:p w14:paraId="002A635F" w14:textId="77777777" w:rsidR="00175F92" w:rsidRPr="001E0151" w:rsidRDefault="00175F92" w:rsidP="2986067B">
            <w:pPr>
              <w:rPr>
                <w:color w:val="000000" w:themeColor="text1"/>
                <w:sz w:val="22"/>
                <w:szCs w:val="22"/>
              </w:rPr>
            </w:pPr>
          </w:p>
          <w:p w14:paraId="3E0ABB9E" w14:textId="77777777" w:rsidR="00175F92" w:rsidRPr="001E0151" w:rsidRDefault="00175F92" w:rsidP="2986067B">
            <w:pPr>
              <w:rPr>
                <w:color w:val="000000" w:themeColor="text1"/>
                <w:sz w:val="22"/>
                <w:szCs w:val="22"/>
              </w:rPr>
            </w:pPr>
          </w:p>
          <w:p w14:paraId="0982239D" w14:textId="77777777" w:rsidR="00175F92" w:rsidRPr="001E0151" w:rsidRDefault="00175F92" w:rsidP="2986067B">
            <w:pPr>
              <w:rPr>
                <w:color w:val="000000" w:themeColor="text1"/>
                <w:sz w:val="22"/>
                <w:szCs w:val="22"/>
              </w:rPr>
            </w:pPr>
          </w:p>
          <w:p w14:paraId="0073FA0F" w14:textId="77777777" w:rsidR="00175F92" w:rsidRPr="001E0151" w:rsidRDefault="00175F92" w:rsidP="2986067B">
            <w:pPr>
              <w:rPr>
                <w:color w:val="000000" w:themeColor="text1"/>
                <w:sz w:val="22"/>
                <w:szCs w:val="22"/>
              </w:rPr>
            </w:pPr>
          </w:p>
          <w:p w14:paraId="4F9F5D66" w14:textId="650BF127" w:rsidR="00175F92" w:rsidRPr="001E0151" w:rsidRDefault="00175F92" w:rsidP="2986067B">
            <w:pPr>
              <w:rPr>
                <w:color w:val="000000" w:themeColor="text1"/>
                <w:sz w:val="22"/>
                <w:szCs w:val="22"/>
              </w:rPr>
            </w:pPr>
          </w:p>
        </w:tc>
      </w:tr>
    </w:tbl>
    <w:p w14:paraId="6088B9D5" w14:textId="0C5ECC02" w:rsidR="007E7767" w:rsidRPr="001E0151" w:rsidRDefault="007E7767" w:rsidP="005E47A9">
      <w:pPr>
        <w:rPr>
          <w:b/>
          <w:bCs/>
          <w:color w:val="000000"/>
          <w:spacing w:val="-3"/>
          <w:sz w:val="22"/>
          <w:szCs w:val="22"/>
        </w:rPr>
      </w:pPr>
    </w:p>
    <w:tbl>
      <w:tblPr>
        <w:tblStyle w:val="TableGrid"/>
        <w:tblW w:w="9360" w:type="dxa"/>
        <w:tblLayout w:type="fixed"/>
        <w:tblLook w:val="06A0" w:firstRow="1" w:lastRow="0" w:firstColumn="1" w:lastColumn="0" w:noHBand="1" w:noVBand="1"/>
      </w:tblPr>
      <w:tblGrid>
        <w:gridCol w:w="3825"/>
        <w:gridCol w:w="5535"/>
      </w:tblGrid>
      <w:tr w:rsidR="52D590D3" w:rsidRPr="001E0151" w14:paraId="5EB37840" w14:textId="77777777" w:rsidTr="004319A8">
        <w:tc>
          <w:tcPr>
            <w:tcW w:w="3825" w:type="dxa"/>
            <w:shd w:val="clear" w:color="auto" w:fill="C5E0B3" w:themeFill="accent6" w:themeFillTint="66"/>
          </w:tcPr>
          <w:p w14:paraId="272E7B58" w14:textId="0F959870" w:rsidR="52D590D3" w:rsidRPr="001E0151" w:rsidRDefault="52D590D3" w:rsidP="52D590D3">
            <w:pPr>
              <w:jc w:val="center"/>
              <w:rPr>
                <w:b/>
                <w:bCs/>
                <w:color w:val="000000" w:themeColor="text1"/>
                <w:sz w:val="22"/>
                <w:szCs w:val="22"/>
              </w:rPr>
            </w:pPr>
            <w:r w:rsidRPr="001E0151">
              <w:rPr>
                <w:color w:val="000000" w:themeColor="text1"/>
                <w:sz w:val="22"/>
                <w:szCs w:val="22"/>
              </w:rPr>
              <w:t>Question</w:t>
            </w:r>
          </w:p>
        </w:tc>
        <w:tc>
          <w:tcPr>
            <w:tcW w:w="5535" w:type="dxa"/>
            <w:shd w:val="clear" w:color="auto" w:fill="C5E0B3" w:themeFill="accent6" w:themeFillTint="66"/>
          </w:tcPr>
          <w:p w14:paraId="364D22F0" w14:textId="3AB532AF" w:rsidR="52D590D3" w:rsidRPr="001E0151" w:rsidRDefault="52D590D3" w:rsidP="52D590D3">
            <w:pPr>
              <w:jc w:val="center"/>
              <w:rPr>
                <w:b/>
                <w:bCs/>
                <w:color w:val="000000" w:themeColor="text1"/>
                <w:sz w:val="22"/>
                <w:szCs w:val="22"/>
              </w:rPr>
            </w:pPr>
            <w:r w:rsidRPr="001E0151">
              <w:rPr>
                <w:color w:val="000000" w:themeColor="text1"/>
                <w:sz w:val="22"/>
                <w:szCs w:val="22"/>
              </w:rPr>
              <w:t>Answer</w:t>
            </w:r>
          </w:p>
        </w:tc>
      </w:tr>
      <w:tr w:rsidR="52D590D3" w:rsidRPr="001E0151" w14:paraId="56006CE1" w14:textId="77777777" w:rsidTr="00D523E7">
        <w:tc>
          <w:tcPr>
            <w:tcW w:w="3825" w:type="dxa"/>
            <w:shd w:val="clear" w:color="auto" w:fill="E2EFD9" w:themeFill="accent6" w:themeFillTint="33"/>
          </w:tcPr>
          <w:p w14:paraId="004D2CC2" w14:textId="77777777" w:rsidR="52D590D3" w:rsidRPr="001E0151" w:rsidRDefault="59745AE8" w:rsidP="00AE158A">
            <w:pPr>
              <w:numPr>
                <w:ilvl w:val="0"/>
                <w:numId w:val="14"/>
              </w:numPr>
              <w:outlineLvl w:val="0"/>
              <w:rPr>
                <w:b/>
                <w:bCs/>
                <w:color w:val="000000" w:themeColor="text1"/>
                <w:sz w:val="22"/>
                <w:szCs w:val="22"/>
              </w:rPr>
            </w:pPr>
            <w:r w:rsidRPr="001E0151">
              <w:rPr>
                <w:b/>
                <w:bCs/>
                <w:color w:val="000000" w:themeColor="text1"/>
                <w:sz w:val="22"/>
                <w:szCs w:val="22"/>
              </w:rPr>
              <w:t>How long do you intend for the program to remain in place?</w:t>
            </w:r>
          </w:p>
          <w:p w14:paraId="4C49440C" w14:textId="02C28493" w:rsidR="52D590D3" w:rsidRPr="001E0151" w:rsidRDefault="52D590D3" w:rsidP="52D590D3">
            <w:pPr>
              <w:rPr>
                <w:b/>
                <w:bCs/>
                <w:color w:val="000000" w:themeColor="text1"/>
                <w:sz w:val="22"/>
                <w:szCs w:val="22"/>
              </w:rPr>
            </w:pPr>
          </w:p>
        </w:tc>
        <w:tc>
          <w:tcPr>
            <w:tcW w:w="5535" w:type="dxa"/>
          </w:tcPr>
          <w:p w14:paraId="754D92B2" w14:textId="77777777" w:rsidR="52D590D3" w:rsidRPr="001E0151" w:rsidRDefault="52D590D3" w:rsidP="2986067B">
            <w:pPr>
              <w:rPr>
                <w:color w:val="000000" w:themeColor="text1"/>
                <w:sz w:val="22"/>
                <w:szCs w:val="22"/>
              </w:rPr>
            </w:pPr>
          </w:p>
          <w:p w14:paraId="26B4CCB6" w14:textId="77777777" w:rsidR="00044F47" w:rsidRPr="001E0151" w:rsidRDefault="00044F47" w:rsidP="2986067B">
            <w:pPr>
              <w:rPr>
                <w:color w:val="000000" w:themeColor="text1"/>
                <w:sz w:val="22"/>
                <w:szCs w:val="22"/>
              </w:rPr>
            </w:pPr>
          </w:p>
          <w:p w14:paraId="7C48C1B4" w14:textId="77777777" w:rsidR="00044F47" w:rsidRPr="001E0151" w:rsidRDefault="00044F47" w:rsidP="2986067B">
            <w:pPr>
              <w:rPr>
                <w:color w:val="000000" w:themeColor="text1"/>
                <w:sz w:val="22"/>
                <w:szCs w:val="22"/>
              </w:rPr>
            </w:pPr>
          </w:p>
          <w:p w14:paraId="31A90907" w14:textId="77777777" w:rsidR="00044F47" w:rsidRPr="001E0151" w:rsidRDefault="00044F47" w:rsidP="2986067B">
            <w:pPr>
              <w:rPr>
                <w:color w:val="000000" w:themeColor="text1"/>
                <w:sz w:val="22"/>
                <w:szCs w:val="22"/>
              </w:rPr>
            </w:pPr>
          </w:p>
          <w:p w14:paraId="7C702563" w14:textId="77777777" w:rsidR="00044F47" w:rsidRPr="001E0151" w:rsidRDefault="00044F47" w:rsidP="2986067B">
            <w:pPr>
              <w:rPr>
                <w:color w:val="000000" w:themeColor="text1"/>
                <w:sz w:val="22"/>
                <w:szCs w:val="22"/>
              </w:rPr>
            </w:pPr>
          </w:p>
          <w:p w14:paraId="2F46BA79" w14:textId="77777777" w:rsidR="00044F47" w:rsidRPr="001E0151" w:rsidRDefault="00044F47" w:rsidP="2986067B">
            <w:pPr>
              <w:rPr>
                <w:color w:val="000000" w:themeColor="text1"/>
                <w:sz w:val="22"/>
                <w:szCs w:val="22"/>
              </w:rPr>
            </w:pPr>
          </w:p>
          <w:p w14:paraId="15DEAFDB" w14:textId="75574032" w:rsidR="00044F47" w:rsidRPr="001E0151" w:rsidRDefault="00044F47" w:rsidP="2986067B">
            <w:pPr>
              <w:rPr>
                <w:color w:val="000000" w:themeColor="text1"/>
                <w:sz w:val="22"/>
                <w:szCs w:val="22"/>
              </w:rPr>
            </w:pPr>
          </w:p>
        </w:tc>
      </w:tr>
      <w:tr w:rsidR="00945C81" w:rsidRPr="001E0151" w14:paraId="619FFBE6" w14:textId="77777777" w:rsidTr="00D523E7">
        <w:tc>
          <w:tcPr>
            <w:tcW w:w="3825" w:type="dxa"/>
            <w:shd w:val="clear" w:color="auto" w:fill="E2EFD9" w:themeFill="accent6" w:themeFillTint="33"/>
          </w:tcPr>
          <w:p w14:paraId="770136CF" w14:textId="77777777" w:rsidR="00945C81" w:rsidRPr="001E0151" w:rsidRDefault="75065CE8" w:rsidP="00AE158A">
            <w:pPr>
              <w:numPr>
                <w:ilvl w:val="0"/>
                <w:numId w:val="14"/>
              </w:numPr>
              <w:outlineLvl w:val="0"/>
              <w:rPr>
                <w:b/>
                <w:bCs/>
                <w:color w:val="000000" w:themeColor="text1"/>
                <w:sz w:val="22"/>
                <w:szCs w:val="22"/>
              </w:rPr>
            </w:pPr>
            <w:r w:rsidRPr="001E0151">
              <w:rPr>
                <w:b/>
                <w:bCs/>
                <w:color w:val="000000" w:themeColor="text1"/>
                <w:sz w:val="22"/>
                <w:szCs w:val="22"/>
              </w:rPr>
              <w:t xml:space="preserve">How will benefits be measured? / How will you quantify the success of your project? </w:t>
            </w:r>
          </w:p>
          <w:p w14:paraId="111BE26C" w14:textId="77777777" w:rsidR="00945C81" w:rsidRPr="001E0151" w:rsidRDefault="00945C81" w:rsidP="00945C81">
            <w:pPr>
              <w:spacing w:line="276" w:lineRule="auto"/>
              <w:ind w:left="720"/>
              <w:outlineLvl w:val="0"/>
              <w:rPr>
                <w:b/>
                <w:bCs/>
                <w:color w:val="000000" w:themeColor="text1"/>
                <w:sz w:val="22"/>
                <w:szCs w:val="22"/>
              </w:rPr>
            </w:pPr>
          </w:p>
        </w:tc>
        <w:tc>
          <w:tcPr>
            <w:tcW w:w="5535" w:type="dxa"/>
          </w:tcPr>
          <w:p w14:paraId="75CA0147" w14:textId="77777777" w:rsidR="00945C81" w:rsidRPr="001E0151" w:rsidRDefault="00945C81" w:rsidP="2986067B">
            <w:pPr>
              <w:rPr>
                <w:color w:val="000000" w:themeColor="text1"/>
                <w:sz w:val="22"/>
                <w:szCs w:val="22"/>
              </w:rPr>
            </w:pPr>
          </w:p>
        </w:tc>
      </w:tr>
    </w:tbl>
    <w:p w14:paraId="168A05F0" w14:textId="1F2D5A67" w:rsidR="00842ABA" w:rsidRPr="001E0151" w:rsidRDefault="00842ABA" w:rsidP="005E47A9">
      <w:pPr>
        <w:keepNext/>
        <w:tabs>
          <w:tab w:val="left" w:pos="360"/>
        </w:tabs>
        <w:spacing w:line="276" w:lineRule="auto"/>
        <w:outlineLvl w:val="0"/>
        <w:rPr>
          <w:b/>
          <w:bCs/>
          <w:color w:val="000000"/>
          <w:spacing w:val="-3"/>
          <w:sz w:val="22"/>
          <w:szCs w:val="22"/>
        </w:rPr>
      </w:pPr>
    </w:p>
    <w:tbl>
      <w:tblPr>
        <w:tblStyle w:val="TableGrid"/>
        <w:tblW w:w="9358" w:type="dxa"/>
        <w:tblLayout w:type="fixed"/>
        <w:tblLook w:val="06A0" w:firstRow="1" w:lastRow="0" w:firstColumn="1" w:lastColumn="0" w:noHBand="1" w:noVBand="1"/>
      </w:tblPr>
      <w:tblGrid>
        <w:gridCol w:w="9358"/>
      </w:tblGrid>
      <w:tr w:rsidR="00327931" w:rsidRPr="001E0151" w14:paraId="32470FA8" w14:textId="77777777" w:rsidTr="004319A8">
        <w:trPr>
          <w:trHeight w:val="969"/>
        </w:trPr>
        <w:tc>
          <w:tcPr>
            <w:tcW w:w="9358" w:type="dxa"/>
            <w:shd w:val="clear" w:color="auto" w:fill="C5E0B3" w:themeFill="accent6" w:themeFillTint="66"/>
          </w:tcPr>
          <w:p w14:paraId="3E1F8562" w14:textId="608B10B0" w:rsidR="00327931" w:rsidRPr="0013097C" w:rsidRDefault="00327931" w:rsidP="0013097C">
            <w:pPr>
              <w:pStyle w:val="ListParagraph"/>
              <w:numPr>
                <w:ilvl w:val="0"/>
                <w:numId w:val="14"/>
              </w:numPr>
              <w:jc w:val="both"/>
              <w:outlineLvl w:val="0"/>
              <w:rPr>
                <w:b/>
                <w:bCs/>
                <w:color w:val="000000" w:themeColor="text1"/>
                <w:sz w:val="22"/>
                <w:szCs w:val="22"/>
              </w:rPr>
            </w:pPr>
            <w:r w:rsidRPr="0013097C">
              <w:rPr>
                <w:b/>
                <w:bCs/>
                <w:color w:val="000000" w:themeColor="text1"/>
                <w:sz w:val="22"/>
                <w:szCs w:val="22"/>
              </w:rPr>
              <w:t xml:space="preserve">Please attach a detailed scope of work and a detailed budget for the entirety of the project. </w:t>
            </w:r>
            <w:r w:rsidR="00612AE8" w:rsidRPr="0013097C">
              <w:rPr>
                <w:b/>
                <w:bCs/>
                <w:color w:val="000000" w:themeColor="text1"/>
                <w:sz w:val="22"/>
                <w:szCs w:val="22"/>
              </w:rPr>
              <w:t xml:space="preserve">More detailed and itemized budgets will be prioritized. </w:t>
            </w:r>
          </w:p>
        </w:tc>
      </w:tr>
    </w:tbl>
    <w:p w14:paraId="69680CF8" w14:textId="138944A5" w:rsidR="00887AE4" w:rsidRPr="001E0151" w:rsidRDefault="00887AE4" w:rsidP="661F5F85">
      <w:pPr>
        <w:rPr>
          <w:b/>
          <w:bCs/>
          <w:color w:val="000000"/>
          <w:spacing w:val="-3"/>
          <w:sz w:val="22"/>
          <w:szCs w:val="22"/>
        </w:rPr>
      </w:pPr>
    </w:p>
    <w:tbl>
      <w:tblPr>
        <w:tblStyle w:val="TableGrid"/>
        <w:tblW w:w="0" w:type="auto"/>
        <w:tblLayout w:type="fixed"/>
        <w:tblLook w:val="06A0" w:firstRow="1" w:lastRow="0" w:firstColumn="1" w:lastColumn="0" w:noHBand="1" w:noVBand="1"/>
      </w:tblPr>
      <w:tblGrid>
        <w:gridCol w:w="3885"/>
        <w:gridCol w:w="5475"/>
      </w:tblGrid>
      <w:tr w:rsidR="52D590D3" w:rsidRPr="001E0151" w14:paraId="43764A4E" w14:textId="77777777" w:rsidTr="004319A8">
        <w:tc>
          <w:tcPr>
            <w:tcW w:w="3885" w:type="dxa"/>
            <w:shd w:val="clear" w:color="auto" w:fill="C5E0B3" w:themeFill="accent6" w:themeFillTint="66"/>
          </w:tcPr>
          <w:p w14:paraId="2F092DE5" w14:textId="0F959870" w:rsidR="52D590D3" w:rsidRPr="001E0151" w:rsidRDefault="52D590D3" w:rsidP="52D590D3">
            <w:pPr>
              <w:jc w:val="center"/>
              <w:rPr>
                <w:b/>
                <w:bCs/>
                <w:color w:val="000000" w:themeColor="text1"/>
                <w:sz w:val="22"/>
                <w:szCs w:val="22"/>
              </w:rPr>
            </w:pPr>
            <w:r w:rsidRPr="001E0151">
              <w:rPr>
                <w:color w:val="000000" w:themeColor="text1"/>
                <w:sz w:val="22"/>
                <w:szCs w:val="22"/>
              </w:rPr>
              <w:t>Question</w:t>
            </w:r>
          </w:p>
        </w:tc>
        <w:tc>
          <w:tcPr>
            <w:tcW w:w="5475" w:type="dxa"/>
            <w:shd w:val="clear" w:color="auto" w:fill="C5E0B3" w:themeFill="accent6" w:themeFillTint="66"/>
          </w:tcPr>
          <w:p w14:paraId="13874255" w14:textId="3AB532AF" w:rsidR="52D590D3" w:rsidRPr="001E0151" w:rsidRDefault="52D590D3" w:rsidP="52D590D3">
            <w:pPr>
              <w:jc w:val="center"/>
              <w:rPr>
                <w:b/>
                <w:bCs/>
                <w:color w:val="000000" w:themeColor="text1"/>
                <w:sz w:val="22"/>
                <w:szCs w:val="22"/>
              </w:rPr>
            </w:pPr>
            <w:r w:rsidRPr="001E0151">
              <w:rPr>
                <w:color w:val="000000" w:themeColor="text1"/>
                <w:sz w:val="22"/>
                <w:szCs w:val="22"/>
              </w:rPr>
              <w:t>Answer</w:t>
            </w:r>
          </w:p>
        </w:tc>
      </w:tr>
      <w:tr w:rsidR="52D590D3" w:rsidRPr="001E0151" w14:paraId="0F11F496" w14:textId="77777777" w:rsidTr="00D523E7">
        <w:tc>
          <w:tcPr>
            <w:tcW w:w="3885" w:type="dxa"/>
            <w:shd w:val="clear" w:color="auto" w:fill="E2EFD9" w:themeFill="accent6" w:themeFillTint="33"/>
          </w:tcPr>
          <w:p w14:paraId="4310737A" w14:textId="04CA3C28" w:rsidR="52D590D3" w:rsidRPr="001E0151" w:rsidRDefault="59745AE8" w:rsidP="00AE158A">
            <w:pPr>
              <w:numPr>
                <w:ilvl w:val="0"/>
                <w:numId w:val="14"/>
              </w:numPr>
              <w:outlineLvl w:val="0"/>
              <w:rPr>
                <w:b/>
                <w:bCs/>
                <w:color w:val="000000" w:themeColor="text1"/>
                <w:sz w:val="22"/>
                <w:szCs w:val="22"/>
              </w:rPr>
            </w:pPr>
            <w:r w:rsidRPr="001E0151">
              <w:rPr>
                <w:b/>
                <w:bCs/>
                <w:color w:val="000000" w:themeColor="text1"/>
                <w:sz w:val="22"/>
                <w:szCs w:val="22"/>
              </w:rPr>
              <w:t>Is there any other information that you would like to share?</w:t>
            </w:r>
          </w:p>
        </w:tc>
        <w:tc>
          <w:tcPr>
            <w:tcW w:w="5475" w:type="dxa"/>
          </w:tcPr>
          <w:p w14:paraId="4B66B248" w14:textId="77777777" w:rsidR="52D590D3" w:rsidRPr="001E0151" w:rsidRDefault="52D590D3" w:rsidP="52D590D3">
            <w:pPr>
              <w:rPr>
                <w:b/>
                <w:bCs/>
                <w:color w:val="000000" w:themeColor="text1"/>
                <w:sz w:val="22"/>
                <w:szCs w:val="22"/>
              </w:rPr>
            </w:pPr>
          </w:p>
          <w:p w14:paraId="47BC44AC" w14:textId="77777777" w:rsidR="00044F47" w:rsidRPr="001E0151" w:rsidRDefault="00044F47" w:rsidP="52D590D3">
            <w:pPr>
              <w:rPr>
                <w:b/>
                <w:bCs/>
                <w:color w:val="000000" w:themeColor="text1"/>
                <w:sz w:val="22"/>
                <w:szCs w:val="22"/>
              </w:rPr>
            </w:pPr>
          </w:p>
          <w:p w14:paraId="3FA4D44F" w14:textId="77777777" w:rsidR="00044F47" w:rsidRPr="001E0151" w:rsidRDefault="00044F47" w:rsidP="52D590D3">
            <w:pPr>
              <w:rPr>
                <w:b/>
                <w:bCs/>
                <w:color w:val="000000" w:themeColor="text1"/>
                <w:sz w:val="22"/>
                <w:szCs w:val="22"/>
              </w:rPr>
            </w:pPr>
          </w:p>
          <w:p w14:paraId="54B4ED82" w14:textId="2CE2FC2D" w:rsidR="00044F47" w:rsidRPr="001E0151" w:rsidRDefault="00044F47" w:rsidP="52D590D3">
            <w:pPr>
              <w:rPr>
                <w:b/>
                <w:bCs/>
                <w:color w:val="000000" w:themeColor="text1"/>
                <w:sz w:val="22"/>
                <w:szCs w:val="22"/>
              </w:rPr>
            </w:pPr>
          </w:p>
        </w:tc>
      </w:tr>
      <w:tr w:rsidR="005E47A9" w:rsidRPr="001E0151" w14:paraId="395CD9EA" w14:textId="77777777" w:rsidTr="00D523E7">
        <w:tc>
          <w:tcPr>
            <w:tcW w:w="3885" w:type="dxa"/>
            <w:shd w:val="clear" w:color="auto" w:fill="E2EFD9" w:themeFill="accent6" w:themeFillTint="33"/>
          </w:tcPr>
          <w:p w14:paraId="0AD84685" w14:textId="3A20CB3D" w:rsidR="005E47A9" w:rsidRPr="001E0151" w:rsidRDefault="005E47A9" w:rsidP="00AE158A">
            <w:pPr>
              <w:numPr>
                <w:ilvl w:val="0"/>
                <w:numId w:val="14"/>
              </w:numPr>
              <w:outlineLvl w:val="0"/>
              <w:rPr>
                <w:b/>
                <w:bCs/>
                <w:color w:val="000000" w:themeColor="text1"/>
                <w:sz w:val="22"/>
                <w:szCs w:val="22"/>
              </w:rPr>
            </w:pPr>
            <w:r w:rsidRPr="001E0151">
              <w:rPr>
                <w:b/>
                <w:bCs/>
                <w:color w:val="000000" w:themeColor="text1"/>
                <w:sz w:val="22"/>
                <w:szCs w:val="22"/>
              </w:rPr>
              <w:t>How did you hear about DEQ’s Solid Waste Management Grant Program?</w:t>
            </w:r>
          </w:p>
        </w:tc>
        <w:tc>
          <w:tcPr>
            <w:tcW w:w="5475" w:type="dxa"/>
          </w:tcPr>
          <w:p w14:paraId="26161CD5" w14:textId="77777777" w:rsidR="005E47A9" w:rsidRPr="001E0151" w:rsidRDefault="005E47A9" w:rsidP="52D590D3">
            <w:pPr>
              <w:rPr>
                <w:b/>
                <w:bCs/>
                <w:color w:val="000000" w:themeColor="text1"/>
                <w:sz w:val="22"/>
                <w:szCs w:val="22"/>
              </w:rPr>
            </w:pPr>
          </w:p>
        </w:tc>
      </w:tr>
    </w:tbl>
    <w:p w14:paraId="521EA4CF" w14:textId="6075B30B" w:rsidR="2986067B" w:rsidRPr="001E0151" w:rsidRDefault="2986067B" w:rsidP="00044F47">
      <w:pPr>
        <w:spacing w:line="276" w:lineRule="auto"/>
        <w:jc w:val="both"/>
        <w:rPr>
          <w:b/>
          <w:bCs/>
          <w:color w:val="000000" w:themeColor="text1"/>
          <w:sz w:val="22"/>
          <w:szCs w:val="22"/>
        </w:rPr>
      </w:pPr>
    </w:p>
    <w:sectPr w:rsidR="2986067B" w:rsidRPr="001E0151" w:rsidSect="006E247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2EC39" w14:textId="77777777" w:rsidR="00EB3232" w:rsidRDefault="00EB3232" w:rsidP="00971E88">
      <w:r>
        <w:separator/>
      </w:r>
    </w:p>
  </w:endnote>
  <w:endnote w:type="continuationSeparator" w:id="0">
    <w:p w14:paraId="00A38683" w14:textId="77777777" w:rsidR="00EB3232" w:rsidRDefault="00EB3232" w:rsidP="00971E88">
      <w:r>
        <w:continuationSeparator/>
      </w:r>
    </w:p>
  </w:endnote>
  <w:endnote w:type="continuationNotice" w:id="1">
    <w:p w14:paraId="791459F2" w14:textId="77777777" w:rsidR="00EB3232" w:rsidRDefault="00EB3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4DE0E326" w:rsidR="00971E88" w:rsidRDefault="00971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68F4" w14:textId="77777777" w:rsidR="00EB3232" w:rsidRDefault="00EB3232" w:rsidP="00971E88">
      <w:r>
        <w:separator/>
      </w:r>
    </w:p>
  </w:footnote>
  <w:footnote w:type="continuationSeparator" w:id="0">
    <w:p w14:paraId="55D8271B" w14:textId="77777777" w:rsidR="00EB3232" w:rsidRDefault="00EB3232" w:rsidP="00971E88">
      <w:r>
        <w:continuationSeparator/>
      </w:r>
    </w:p>
  </w:footnote>
  <w:footnote w:type="continuationNotice" w:id="1">
    <w:p w14:paraId="07863972" w14:textId="77777777" w:rsidR="00EB3232" w:rsidRDefault="00EB32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61F5F85" w14:paraId="5355CBD8" w14:textId="77777777" w:rsidTr="661F5F85">
      <w:trPr>
        <w:trHeight w:val="300"/>
      </w:trPr>
      <w:tc>
        <w:tcPr>
          <w:tcW w:w="3120" w:type="dxa"/>
        </w:tcPr>
        <w:p w14:paraId="5F539A6B" w14:textId="0E615305" w:rsidR="661F5F85" w:rsidRDefault="661F5F85" w:rsidP="661F5F85">
          <w:pPr>
            <w:pStyle w:val="Header"/>
            <w:ind w:left="-115"/>
          </w:pPr>
        </w:p>
      </w:tc>
      <w:tc>
        <w:tcPr>
          <w:tcW w:w="3120" w:type="dxa"/>
        </w:tcPr>
        <w:p w14:paraId="7CFBA8EC" w14:textId="7CFA6B25" w:rsidR="661F5F85" w:rsidRDefault="661F5F85" w:rsidP="661F5F85">
          <w:pPr>
            <w:pStyle w:val="Header"/>
            <w:jc w:val="center"/>
          </w:pPr>
        </w:p>
      </w:tc>
      <w:tc>
        <w:tcPr>
          <w:tcW w:w="3120" w:type="dxa"/>
        </w:tcPr>
        <w:p w14:paraId="7C0EB002" w14:textId="17861DD5" w:rsidR="661F5F85" w:rsidRDefault="661F5F85" w:rsidP="661F5F85">
          <w:pPr>
            <w:pStyle w:val="Header"/>
            <w:ind w:right="-115"/>
            <w:jc w:val="right"/>
          </w:pPr>
        </w:p>
      </w:tc>
    </w:tr>
  </w:tbl>
  <w:p w14:paraId="69A5ADC7" w14:textId="41AA226C" w:rsidR="661F5F85" w:rsidRDefault="661F5F85" w:rsidP="661F5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3BA2"/>
    <w:multiLevelType w:val="hybridMultilevel"/>
    <w:tmpl w:val="FFFFFFFF"/>
    <w:lvl w:ilvl="0" w:tplc="090C8A0A">
      <w:start w:val="1"/>
      <w:numFmt w:val="decimal"/>
      <w:lvlText w:val="%1."/>
      <w:lvlJc w:val="left"/>
      <w:pPr>
        <w:ind w:left="720" w:hanging="360"/>
      </w:pPr>
    </w:lvl>
    <w:lvl w:ilvl="1" w:tplc="2B20C1B2">
      <w:start w:val="1"/>
      <w:numFmt w:val="lowerLetter"/>
      <w:lvlText w:val="%2."/>
      <w:lvlJc w:val="left"/>
      <w:pPr>
        <w:ind w:left="1440" w:hanging="360"/>
      </w:pPr>
    </w:lvl>
    <w:lvl w:ilvl="2" w:tplc="671C1D22">
      <w:start w:val="1"/>
      <w:numFmt w:val="lowerRoman"/>
      <w:lvlText w:val="%3."/>
      <w:lvlJc w:val="right"/>
      <w:pPr>
        <w:ind w:left="2160" w:hanging="180"/>
      </w:pPr>
    </w:lvl>
    <w:lvl w:ilvl="3" w:tplc="230A9162">
      <w:start w:val="1"/>
      <w:numFmt w:val="decimal"/>
      <w:lvlText w:val="%4."/>
      <w:lvlJc w:val="left"/>
      <w:pPr>
        <w:ind w:left="2880" w:hanging="360"/>
      </w:pPr>
    </w:lvl>
    <w:lvl w:ilvl="4" w:tplc="E200A16A">
      <w:start w:val="1"/>
      <w:numFmt w:val="lowerLetter"/>
      <w:lvlText w:val="%5."/>
      <w:lvlJc w:val="left"/>
      <w:pPr>
        <w:ind w:left="3600" w:hanging="360"/>
      </w:pPr>
    </w:lvl>
    <w:lvl w:ilvl="5" w:tplc="DD0A6FAE">
      <w:start w:val="1"/>
      <w:numFmt w:val="lowerRoman"/>
      <w:lvlText w:val="%6."/>
      <w:lvlJc w:val="right"/>
      <w:pPr>
        <w:ind w:left="4320" w:hanging="180"/>
      </w:pPr>
    </w:lvl>
    <w:lvl w:ilvl="6" w:tplc="D970524C">
      <w:start w:val="1"/>
      <w:numFmt w:val="decimal"/>
      <w:lvlText w:val="%7."/>
      <w:lvlJc w:val="left"/>
      <w:pPr>
        <w:ind w:left="5040" w:hanging="360"/>
      </w:pPr>
    </w:lvl>
    <w:lvl w:ilvl="7" w:tplc="902C79D6">
      <w:start w:val="1"/>
      <w:numFmt w:val="lowerLetter"/>
      <w:lvlText w:val="%8."/>
      <w:lvlJc w:val="left"/>
      <w:pPr>
        <w:ind w:left="5760" w:hanging="360"/>
      </w:pPr>
    </w:lvl>
    <w:lvl w:ilvl="8" w:tplc="A8F8C584">
      <w:start w:val="1"/>
      <w:numFmt w:val="lowerRoman"/>
      <w:lvlText w:val="%9."/>
      <w:lvlJc w:val="right"/>
      <w:pPr>
        <w:ind w:left="6480" w:hanging="180"/>
      </w:pPr>
    </w:lvl>
  </w:abstractNum>
  <w:abstractNum w:abstractNumId="1" w15:restartNumberingAfterBreak="0">
    <w:nsid w:val="1D114010"/>
    <w:multiLevelType w:val="hybridMultilevel"/>
    <w:tmpl w:val="E862B374"/>
    <w:lvl w:ilvl="0" w:tplc="04090001">
      <w:start w:val="1"/>
      <w:numFmt w:val="bullet"/>
      <w:lvlText w:val=""/>
      <w:lvlJc w:val="left"/>
      <w:pPr>
        <w:ind w:left="720" w:hanging="360"/>
      </w:pPr>
      <w:rPr>
        <w:rFonts w:ascii="Symbol" w:hAnsi="Symbol" w:hint="default"/>
        <w:color w:val="33333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30BFF"/>
    <w:multiLevelType w:val="hybridMultilevel"/>
    <w:tmpl w:val="C4CAEF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0B6CAA"/>
    <w:multiLevelType w:val="hybridMultilevel"/>
    <w:tmpl w:val="1FCE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712BF"/>
    <w:multiLevelType w:val="hybridMultilevel"/>
    <w:tmpl w:val="C6C8A3E2"/>
    <w:lvl w:ilvl="0" w:tplc="9DF41668">
      <w:start w:val="1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95D81"/>
    <w:multiLevelType w:val="hybridMultilevel"/>
    <w:tmpl w:val="DDB28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5A60DA"/>
    <w:multiLevelType w:val="hybridMultilevel"/>
    <w:tmpl w:val="9D7A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D6239"/>
    <w:multiLevelType w:val="hybridMultilevel"/>
    <w:tmpl w:val="FDC8A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FB20E1"/>
    <w:multiLevelType w:val="hybridMultilevel"/>
    <w:tmpl w:val="D2C0C5C6"/>
    <w:lvl w:ilvl="0" w:tplc="8EA27FB6">
      <w:numFmt w:val="bullet"/>
      <w:lvlText w:val="·"/>
      <w:lvlJc w:val="left"/>
      <w:pPr>
        <w:ind w:left="720" w:hanging="360"/>
      </w:pPr>
      <w:rPr>
        <w:rFonts w:ascii="Times New Roman" w:eastAsia="Symbol"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01D8D"/>
    <w:multiLevelType w:val="hybridMultilevel"/>
    <w:tmpl w:val="329269F0"/>
    <w:lvl w:ilvl="0" w:tplc="2432F6EA">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E23E8"/>
    <w:multiLevelType w:val="hybridMultilevel"/>
    <w:tmpl w:val="83BEB8CA"/>
    <w:lvl w:ilvl="0" w:tplc="C1FED21E">
      <w:start w:val="1"/>
      <w:numFmt w:val="lowerLetter"/>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D1750A"/>
    <w:multiLevelType w:val="hybridMultilevel"/>
    <w:tmpl w:val="82EE81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26D23"/>
    <w:multiLevelType w:val="hybridMultilevel"/>
    <w:tmpl w:val="43687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F21F2F"/>
    <w:multiLevelType w:val="hybridMultilevel"/>
    <w:tmpl w:val="ED18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584353">
    <w:abstractNumId w:val="7"/>
  </w:num>
  <w:num w:numId="2" w16cid:durableId="357391327">
    <w:abstractNumId w:val="2"/>
  </w:num>
  <w:num w:numId="3" w16cid:durableId="1674410236">
    <w:abstractNumId w:val="12"/>
  </w:num>
  <w:num w:numId="4" w16cid:durableId="1519539252">
    <w:abstractNumId w:val="11"/>
  </w:num>
  <w:num w:numId="5" w16cid:durableId="876552309">
    <w:abstractNumId w:val="10"/>
  </w:num>
  <w:num w:numId="6" w16cid:durableId="423958776">
    <w:abstractNumId w:val="5"/>
  </w:num>
  <w:num w:numId="7" w16cid:durableId="540672801">
    <w:abstractNumId w:val="3"/>
  </w:num>
  <w:num w:numId="8" w16cid:durableId="616833101">
    <w:abstractNumId w:val="0"/>
  </w:num>
  <w:num w:numId="9" w16cid:durableId="1743092155">
    <w:abstractNumId w:val="6"/>
  </w:num>
  <w:num w:numId="10" w16cid:durableId="545991394">
    <w:abstractNumId w:val="9"/>
  </w:num>
  <w:num w:numId="11" w16cid:durableId="1825584486">
    <w:abstractNumId w:val="13"/>
  </w:num>
  <w:num w:numId="12" w16cid:durableId="1387340239">
    <w:abstractNumId w:val="8"/>
  </w:num>
  <w:num w:numId="13" w16cid:durableId="1285382877">
    <w:abstractNumId w:val="1"/>
  </w:num>
  <w:num w:numId="14" w16cid:durableId="21049544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5A"/>
    <w:rsid w:val="00005F49"/>
    <w:rsid w:val="000068A7"/>
    <w:rsid w:val="00011296"/>
    <w:rsid w:val="00021C55"/>
    <w:rsid w:val="00022581"/>
    <w:rsid w:val="00044F47"/>
    <w:rsid w:val="00046ECC"/>
    <w:rsid w:val="00054A4B"/>
    <w:rsid w:val="000730D3"/>
    <w:rsid w:val="00075478"/>
    <w:rsid w:val="00082396"/>
    <w:rsid w:val="00085134"/>
    <w:rsid w:val="00092CFA"/>
    <w:rsid w:val="000A2ACF"/>
    <w:rsid w:val="000A58DC"/>
    <w:rsid w:val="000A61E1"/>
    <w:rsid w:val="000B615E"/>
    <w:rsid w:val="000C6380"/>
    <w:rsid w:val="000E4B38"/>
    <w:rsid w:val="000E4F17"/>
    <w:rsid w:val="000F4D01"/>
    <w:rsid w:val="0010235D"/>
    <w:rsid w:val="00106775"/>
    <w:rsid w:val="001113AE"/>
    <w:rsid w:val="00124B02"/>
    <w:rsid w:val="0012659B"/>
    <w:rsid w:val="0013097C"/>
    <w:rsid w:val="001350CF"/>
    <w:rsid w:val="00141CC5"/>
    <w:rsid w:val="001538EB"/>
    <w:rsid w:val="00161B5B"/>
    <w:rsid w:val="00166AAC"/>
    <w:rsid w:val="001677DB"/>
    <w:rsid w:val="00175F92"/>
    <w:rsid w:val="00196B6F"/>
    <w:rsid w:val="001A66C0"/>
    <w:rsid w:val="001A70AD"/>
    <w:rsid w:val="001B6474"/>
    <w:rsid w:val="001C7CB9"/>
    <w:rsid w:val="001D2262"/>
    <w:rsid w:val="001D7587"/>
    <w:rsid w:val="001E0151"/>
    <w:rsid w:val="001E1BF0"/>
    <w:rsid w:val="001E5FD9"/>
    <w:rsid w:val="001F6F6A"/>
    <w:rsid w:val="002144DD"/>
    <w:rsid w:val="00215424"/>
    <w:rsid w:val="0021568E"/>
    <w:rsid w:val="0023505B"/>
    <w:rsid w:val="00237FBD"/>
    <w:rsid w:val="002457B4"/>
    <w:rsid w:val="002501A3"/>
    <w:rsid w:val="00282035"/>
    <w:rsid w:val="00293B24"/>
    <w:rsid w:val="002A2FE1"/>
    <w:rsid w:val="002A6C88"/>
    <w:rsid w:val="002A7D4B"/>
    <w:rsid w:val="002B35A2"/>
    <w:rsid w:val="002C2F72"/>
    <w:rsid w:val="002C380F"/>
    <w:rsid w:val="002F1A9F"/>
    <w:rsid w:val="0030673B"/>
    <w:rsid w:val="00307250"/>
    <w:rsid w:val="00311C17"/>
    <w:rsid w:val="00327931"/>
    <w:rsid w:val="003325E5"/>
    <w:rsid w:val="00344147"/>
    <w:rsid w:val="00344366"/>
    <w:rsid w:val="00344AC3"/>
    <w:rsid w:val="003523D1"/>
    <w:rsid w:val="00353EEB"/>
    <w:rsid w:val="00373623"/>
    <w:rsid w:val="00383C93"/>
    <w:rsid w:val="00392A46"/>
    <w:rsid w:val="003A4BBD"/>
    <w:rsid w:val="003A5A79"/>
    <w:rsid w:val="003D2340"/>
    <w:rsid w:val="003D7DD5"/>
    <w:rsid w:val="003E4546"/>
    <w:rsid w:val="003F67EE"/>
    <w:rsid w:val="004020CB"/>
    <w:rsid w:val="00404170"/>
    <w:rsid w:val="0041156B"/>
    <w:rsid w:val="004319A8"/>
    <w:rsid w:val="004344D2"/>
    <w:rsid w:val="00441199"/>
    <w:rsid w:val="00445EBA"/>
    <w:rsid w:val="004511BA"/>
    <w:rsid w:val="00463949"/>
    <w:rsid w:val="004670E8"/>
    <w:rsid w:val="004878B7"/>
    <w:rsid w:val="00487C1E"/>
    <w:rsid w:val="00496921"/>
    <w:rsid w:val="004A2000"/>
    <w:rsid w:val="004A24FE"/>
    <w:rsid w:val="004A7527"/>
    <w:rsid w:val="004B1532"/>
    <w:rsid w:val="004C3A53"/>
    <w:rsid w:val="004C65D7"/>
    <w:rsid w:val="004D281A"/>
    <w:rsid w:val="004E5EC5"/>
    <w:rsid w:val="004E7901"/>
    <w:rsid w:val="005049C8"/>
    <w:rsid w:val="00512745"/>
    <w:rsid w:val="00515F43"/>
    <w:rsid w:val="00530D80"/>
    <w:rsid w:val="0053340A"/>
    <w:rsid w:val="00537AA8"/>
    <w:rsid w:val="00544CD6"/>
    <w:rsid w:val="00550315"/>
    <w:rsid w:val="00552B68"/>
    <w:rsid w:val="00556A21"/>
    <w:rsid w:val="00575DEA"/>
    <w:rsid w:val="00586E28"/>
    <w:rsid w:val="005A2C72"/>
    <w:rsid w:val="005B74F8"/>
    <w:rsid w:val="005C60B3"/>
    <w:rsid w:val="005C6BC0"/>
    <w:rsid w:val="005C6C44"/>
    <w:rsid w:val="005D25F9"/>
    <w:rsid w:val="005D5E47"/>
    <w:rsid w:val="005D6EEA"/>
    <w:rsid w:val="005E47A9"/>
    <w:rsid w:val="005E5453"/>
    <w:rsid w:val="005F6A45"/>
    <w:rsid w:val="005F6E2C"/>
    <w:rsid w:val="005F76EE"/>
    <w:rsid w:val="00602B3E"/>
    <w:rsid w:val="006064F7"/>
    <w:rsid w:val="00612AE8"/>
    <w:rsid w:val="0061641D"/>
    <w:rsid w:val="006316D9"/>
    <w:rsid w:val="00652AA6"/>
    <w:rsid w:val="006530A1"/>
    <w:rsid w:val="00654194"/>
    <w:rsid w:val="00654A01"/>
    <w:rsid w:val="00656783"/>
    <w:rsid w:val="00662337"/>
    <w:rsid w:val="00664883"/>
    <w:rsid w:val="00675907"/>
    <w:rsid w:val="00677DB2"/>
    <w:rsid w:val="006829ED"/>
    <w:rsid w:val="00682CF2"/>
    <w:rsid w:val="006931A0"/>
    <w:rsid w:val="006A2B50"/>
    <w:rsid w:val="006B623A"/>
    <w:rsid w:val="006D7597"/>
    <w:rsid w:val="006E2474"/>
    <w:rsid w:val="006E2AF8"/>
    <w:rsid w:val="006E31ED"/>
    <w:rsid w:val="006F4533"/>
    <w:rsid w:val="006F7CC5"/>
    <w:rsid w:val="00711374"/>
    <w:rsid w:val="00722AC3"/>
    <w:rsid w:val="00732CAF"/>
    <w:rsid w:val="00737DEC"/>
    <w:rsid w:val="00741E1B"/>
    <w:rsid w:val="007528A2"/>
    <w:rsid w:val="0078002A"/>
    <w:rsid w:val="00783807"/>
    <w:rsid w:val="00792CB3"/>
    <w:rsid w:val="007A46A1"/>
    <w:rsid w:val="007A554A"/>
    <w:rsid w:val="007B0021"/>
    <w:rsid w:val="007B0FAB"/>
    <w:rsid w:val="007B36FA"/>
    <w:rsid w:val="007D57E4"/>
    <w:rsid w:val="007E0F27"/>
    <w:rsid w:val="007E12AB"/>
    <w:rsid w:val="007E7767"/>
    <w:rsid w:val="007F25BF"/>
    <w:rsid w:val="007F365A"/>
    <w:rsid w:val="008132B5"/>
    <w:rsid w:val="00815C31"/>
    <w:rsid w:val="00815F18"/>
    <w:rsid w:val="00827524"/>
    <w:rsid w:val="00841EBE"/>
    <w:rsid w:val="00842ABA"/>
    <w:rsid w:val="00851D18"/>
    <w:rsid w:val="00852E20"/>
    <w:rsid w:val="008663E7"/>
    <w:rsid w:val="008754DC"/>
    <w:rsid w:val="00887AE4"/>
    <w:rsid w:val="008A7BFD"/>
    <w:rsid w:val="008B4E66"/>
    <w:rsid w:val="008B5B47"/>
    <w:rsid w:val="008B64FE"/>
    <w:rsid w:val="008E2AAB"/>
    <w:rsid w:val="008E341B"/>
    <w:rsid w:val="008E54B8"/>
    <w:rsid w:val="008F5C53"/>
    <w:rsid w:val="00906076"/>
    <w:rsid w:val="00916D94"/>
    <w:rsid w:val="00923A7A"/>
    <w:rsid w:val="00940C76"/>
    <w:rsid w:val="0094387A"/>
    <w:rsid w:val="00945C81"/>
    <w:rsid w:val="00957FCB"/>
    <w:rsid w:val="00965B61"/>
    <w:rsid w:val="00971E88"/>
    <w:rsid w:val="00975804"/>
    <w:rsid w:val="00983812"/>
    <w:rsid w:val="00985692"/>
    <w:rsid w:val="009B0E03"/>
    <w:rsid w:val="009B1C18"/>
    <w:rsid w:val="009B4339"/>
    <w:rsid w:val="009C1128"/>
    <w:rsid w:val="009C25C2"/>
    <w:rsid w:val="009D48F7"/>
    <w:rsid w:val="009E2830"/>
    <w:rsid w:val="009E38ED"/>
    <w:rsid w:val="009E5571"/>
    <w:rsid w:val="009F2D09"/>
    <w:rsid w:val="009F6697"/>
    <w:rsid w:val="00A0026A"/>
    <w:rsid w:val="00A00B5E"/>
    <w:rsid w:val="00A06022"/>
    <w:rsid w:val="00A07624"/>
    <w:rsid w:val="00A15B39"/>
    <w:rsid w:val="00A31EC0"/>
    <w:rsid w:val="00A40112"/>
    <w:rsid w:val="00A47E1A"/>
    <w:rsid w:val="00A517C9"/>
    <w:rsid w:val="00A51C3D"/>
    <w:rsid w:val="00A73CCF"/>
    <w:rsid w:val="00A7465B"/>
    <w:rsid w:val="00A84A79"/>
    <w:rsid w:val="00A9025B"/>
    <w:rsid w:val="00A9704B"/>
    <w:rsid w:val="00AA51E6"/>
    <w:rsid w:val="00AB5793"/>
    <w:rsid w:val="00AC419E"/>
    <w:rsid w:val="00AC4F77"/>
    <w:rsid w:val="00AD1988"/>
    <w:rsid w:val="00AD5FAE"/>
    <w:rsid w:val="00AE158A"/>
    <w:rsid w:val="00AE198E"/>
    <w:rsid w:val="00AE1CA2"/>
    <w:rsid w:val="00AE79D4"/>
    <w:rsid w:val="00AF552A"/>
    <w:rsid w:val="00AF5CA7"/>
    <w:rsid w:val="00B0604B"/>
    <w:rsid w:val="00B144E2"/>
    <w:rsid w:val="00B17547"/>
    <w:rsid w:val="00B1790E"/>
    <w:rsid w:val="00B355D1"/>
    <w:rsid w:val="00B36E9C"/>
    <w:rsid w:val="00B42700"/>
    <w:rsid w:val="00B46DC2"/>
    <w:rsid w:val="00B5596C"/>
    <w:rsid w:val="00B56083"/>
    <w:rsid w:val="00B620BF"/>
    <w:rsid w:val="00B717AE"/>
    <w:rsid w:val="00B74755"/>
    <w:rsid w:val="00B754C9"/>
    <w:rsid w:val="00B77BFC"/>
    <w:rsid w:val="00B954B6"/>
    <w:rsid w:val="00BA3B8D"/>
    <w:rsid w:val="00BC492D"/>
    <w:rsid w:val="00BD272D"/>
    <w:rsid w:val="00BD3054"/>
    <w:rsid w:val="00BE1778"/>
    <w:rsid w:val="00BE6B77"/>
    <w:rsid w:val="00C06971"/>
    <w:rsid w:val="00C12070"/>
    <w:rsid w:val="00C16CCE"/>
    <w:rsid w:val="00C31115"/>
    <w:rsid w:val="00C36882"/>
    <w:rsid w:val="00C44CDD"/>
    <w:rsid w:val="00C4544F"/>
    <w:rsid w:val="00C46AC9"/>
    <w:rsid w:val="00C53C70"/>
    <w:rsid w:val="00C5429F"/>
    <w:rsid w:val="00C6238E"/>
    <w:rsid w:val="00C73DEE"/>
    <w:rsid w:val="00C8006B"/>
    <w:rsid w:val="00C863EE"/>
    <w:rsid w:val="00CB09D4"/>
    <w:rsid w:val="00CD2DBE"/>
    <w:rsid w:val="00CE4290"/>
    <w:rsid w:val="00CE4A47"/>
    <w:rsid w:val="00CE62D1"/>
    <w:rsid w:val="00CF03B5"/>
    <w:rsid w:val="00CF723F"/>
    <w:rsid w:val="00D024C3"/>
    <w:rsid w:val="00D063A5"/>
    <w:rsid w:val="00D16A6C"/>
    <w:rsid w:val="00D217DE"/>
    <w:rsid w:val="00D35B12"/>
    <w:rsid w:val="00D47B19"/>
    <w:rsid w:val="00D523E7"/>
    <w:rsid w:val="00D83072"/>
    <w:rsid w:val="00D845A4"/>
    <w:rsid w:val="00D905BC"/>
    <w:rsid w:val="00DA140C"/>
    <w:rsid w:val="00DA3F92"/>
    <w:rsid w:val="00DA5C62"/>
    <w:rsid w:val="00DB2B0D"/>
    <w:rsid w:val="00DB73F7"/>
    <w:rsid w:val="00DC5033"/>
    <w:rsid w:val="00DC5311"/>
    <w:rsid w:val="00DC6123"/>
    <w:rsid w:val="00DD4414"/>
    <w:rsid w:val="00DD4C07"/>
    <w:rsid w:val="00DE1B8C"/>
    <w:rsid w:val="00DE5866"/>
    <w:rsid w:val="00DF06AD"/>
    <w:rsid w:val="00DF713E"/>
    <w:rsid w:val="00E008DB"/>
    <w:rsid w:val="00E11B24"/>
    <w:rsid w:val="00E2153F"/>
    <w:rsid w:val="00E27613"/>
    <w:rsid w:val="00E35762"/>
    <w:rsid w:val="00E520AB"/>
    <w:rsid w:val="00E532EC"/>
    <w:rsid w:val="00E7402A"/>
    <w:rsid w:val="00E75EB0"/>
    <w:rsid w:val="00E85167"/>
    <w:rsid w:val="00E85A3D"/>
    <w:rsid w:val="00E923A4"/>
    <w:rsid w:val="00EB1D8A"/>
    <w:rsid w:val="00EB3232"/>
    <w:rsid w:val="00EB56D4"/>
    <w:rsid w:val="00EC3BF5"/>
    <w:rsid w:val="00EC74CA"/>
    <w:rsid w:val="00ED73CF"/>
    <w:rsid w:val="00EE306F"/>
    <w:rsid w:val="00EF54E0"/>
    <w:rsid w:val="00EF6FDA"/>
    <w:rsid w:val="00F1104A"/>
    <w:rsid w:val="00F241B5"/>
    <w:rsid w:val="00F270BB"/>
    <w:rsid w:val="00F3606B"/>
    <w:rsid w:val="00F41160"/>
    <w:rsid w:val="00F44019"/>
    <w:rsid w:val="00F56820"/>
    <w:rsid w:val="00F6768F"/>
    <w:rsid w:val="00F701B8"/>
    <w:rsid w:val="00F729D2"/>
    <w:rsid w:val="00F73EB8"/>
    <w:rsid w:val="00F81F8D"/>
    <w:rsid w:val="00F922BA"/>
    <w:rsid w:val="00FB20A9"/>
    <w:rsid w:val="00FB2149"/>
    <w:rsid w:val="00FB72B3"/>
    <w:rsid w:val="00FC7DD6"/>
    <w:rsid w:val="00FD1E5A"/>
    <w:rsid w:val="00FD3C43"/>
    <w:rsid w:val="00FF7E0D"/>
    <w:rsid w:val="01606B5B"/>
    <w:rsid w:val="03D811C7"/>
    <w:rsid w:val="06275243"/>
    <w:rsid w:val="06BC64EC"/>
    <w:rsid w:val="0926A18B"/>
    <w:rsid w:val="0951CE18"/>
    <w:rsid w:val="0A79BA65"/>
    <w:rsid w:val="0C1173DC"/>
    <w:rsid w:val="0CD0E05F"/>
    <w:rsid w:val="0DEC0B78"/>
    <w:rsid w:val="0E2C9A4B"/>
    <w:rsid w:val="0ED705D3"/>
    <w:rsid w:val="10504544"/>
    <w:rsid w:val="11416F0E"/>
    <w:rsid w:val="122A2419"/>
    <w:rsid w:val="127666E3"/>
    <w:rsid w:val="14F7E69E"/>
    <w:rsid w:val="1653E4AD"/>
    <w:rsid w:val="17050BFA"/>
    <w:rsid w:val="1949E0BC"/>
    <w:rsid w:val="1B8E76C3"/>
    <w:rsid w:val="1BEE9A6E"/>
    <w:rsid w:val="1CE90050"/>
    <w:rsid w:val="1D6E6E30"/>
    <w:rsid w:val="1F22F470"/>
    <w:rsid w:val="2666FDE2"/>
    <w:rsid w:val="269D072D"/>
    <w:rsid w:val="27C0839A"/>
    <w:rsid w:val="27FC9914"/>
    <w:rsid w:val="2986067B"/>
    <w:rsid w:val="29A1AF91"/>
    <w:rsid w:val="2A4ECAEB"/>
    <w:rsid w:val="2D43EFB1"/>
    <w:rsid w:val="2FA7B76E"/>
    <w:rsid w:val="2FBF6DA6"/>
    <w:rsid w:val="2FD6291C"/>
    <w:rsid w:val="31AAE9C8"/>
    <w:rsid w:val="32DB20D0"/>
    <w:rsid w:val="33F10E26"/>
    <w:rsid w:val="3625EFD8"/>
    <w:rsid w:val="368D99A8"/>
    <w:rsid w:val="3A8FBAC6"/>
    <w:rsid w:val="3B6576AA"/>
    <w:rsid w:val="3C7494BA"/>
    <w:rsid w:val="4109BFAF"/>
    <w:rsid w:val="41ED481B"/>
    <w:rsid w:val="43093CF7"/>
    <w:rsid w:val="43852198"/>
    <w:rsid w:val="43F6C052"/>
    <w:rsid w:val="45ED7B87"/>
    <w:rsid w:val="473D82AF"/>
    <w:rsid w:val="48A80727"/>
    <w:rsid w:val="49851585"/>
    <w:rsid w:val="4B4DD4BC"/>
    <w:rsid w:val="510C43FB"/>
    <w:rsid w:val="52613271"/>
    <w:rsid w:val="529E1CBA"/>
    <w:rsid w:val="52D590D3"/>
    <w:rsid w:val="5467B3FC"/>
    <w:rsid w:val="562E1501"/>
    <w:rsid w:val="572C5AC3"/>
    <w:rsid w:val="58ED34D7"/>
    <w:rsid w:val="59745AE8"/>
    <w:rsid w:val="5997059F"/>
    <w:rsid w:val="5D56038E"/>
    <w:rsid w:val="618BB056"/>
    <w:rsid w:val="630338AD"/>
    <w:rsid w:val="638F5EE6"/>
    <w:rsid w:val="651CDFF1"/>
    <w:rsid w:val="661F5F85"/>
    <w:rsid w:val="668C57B1"/>
    <w:rsid w:val="6798A07C"/>
    <w:rsid w:val="67C88E11"/>
    <w:rsid w:val="68F74661"/>
    <w:rsid w:val="69BFC453"/>
    <w:rsid w:val="69E98A01"/>
    <w:rsid w:val="6B70D529"/>
    <w:rsid w:val="6BA0A65B"/>
    <w:rsid w:val="6BDE38CA"/>
    <w:rsid w:val="6EDD6AA9"/>
    <w:rsid w:val="6F54B55C"/>
    <w:rsid w:val="6FA358D8"/>
    <w:rsid w:val="75065CE8"/>
    <w:rsid w:val="7638C13C"/>
    <w:rsid w:val="7687CB90"/>
    <w:rsid w:val="76A3BA9E"/>
    <w:rsid w:val="770CAC18"/>
    <w:rsid w:val="771BAD04"/>
    <w:rsid w:val="7743B5A0"/>
    <w:rsid w:val="7986C7CC"/>
    <w:rsid w:val="7C876F46"/>
    <w:rsid w:val="7F192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CEEA7"/>
  <w15:chartTrackingRefBased/>
  <w15:docId w15:val="{1AF9C831-CD63-4D3B-8EA1-099CC724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6"/>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30A1"/>
    <w:rPr>
      <w:color w:val="0000FF"/>
      <w:u w:val="single"/>
    </w:rPr>
  </w:style>
  <w:style w:type="paragraph" w:styleId="Header">
    <w:name w:val="header"/>
    <w:basedOn w:val="Normal"/>
    <w:link w:val="HeaderChar"/>
    <w:rsid w:val="00971E88"/>
    <w:pPr>
      <w:tabs>
        <w:tab w:val="center" w:pos="4680"/>
        <w:tab w:val="right" w:pos="9360"/>
      </w:tabs>
    </w:pPr>
  </w:style>
  <w:style w:type="character" w:customStyle="1" w:styleId="HeaderChar">
    <w:name w:val="Header Char"/>
    <w:link w:val="Header"/>
    <w:rsid w:val="00971E88"/>
    <w:rPr>
      <w:sz w:val="24"/>
    </w:rPr>
  </w:style>
  <w:style w:type="paragraph" w:styleId="Footer">
    <w:name w:val="footer"/>
    <w:basedOn w:val="Normal"/>
    <w:link w:val="FooterChar"/>
    <w:uiPriority w:val="99"/>
    <w:rsid w:val="00971E88"/>
    <w:pPr>
      <w:tabs>
        <w:tab w:val="center" w:pos="4680"/>
        <w:tab w:val="right" w:pos="9360"/>
      </w:tabs>
    </w:pPr>
  </w:style>
  <w:style w:type="character" w:customStyle="1" w:styleId="FooterChar">
    <w:name w:val="Footer Char"/>
    <w:link w:val="Footer"/>
    <w:uiPriority w:val="99"/>
    <w:rsid w:val="00971E88"/>
    <w:rPr>
      <w:sz w:val="24"/>
    </w:rPr>
  </w:style>
  <w:style w:type="paragraph" w:styleId="BalloonText">
    <w:name w:val="Balloon Text"/>
    <w:basedOn w:val="Normal"/>
    <w:link w:val="BalloonTextChar"/>
    <w:rsid w:val="00675907"/>
    <w:rPr>
      <w:rFonts w:ascii="Tahoma" w:hAnsi="Tahoma" w:cs="Tahoma"/>
      <w:sz w:val="16"/>
      <w:szCs w:val="16"/>
    </w:rPr>
  </w:style>
  <w:style w:type="character" w:customStyle="1" w:styleId="BalloonTextChar">
    <w:name w:val="Balloon Text Char"/>
    <w:link w:val="BalloonText"/>
    <w:rsid w:val="00675907"/>
    <w:rPr>
      <w:rFonts w:ascii="Tahoma" w:hAnsi="Tahoma" w:cs="Tahoma"/>
      <w:sz w:val="16"/>
      <w:szCs w:val="16"/>
    </w:rPr>
  </w:style>
  <w:style w:type="paragraph" w:styleId="Revision">
    <w:name w:val="Revision"/>
    <w:hidden/>
    <w:uiPriority w:val="99"/>
    <w:semiHidden/>
    <w:rsid w:val="00550315"/>
    <w:rPr>
      <w:sz w:val="24"/>
      <w:lang w:eastAsia="en-US"/>
    </w:rPr>
  </w:style>
  <w:style w:type="character" w:styleId="CommentReference">
    <w:name w:val="annotation reference"/>
    <w:rsid w:val="00496921"/>
    <w:rPr>
      <w:sz w:val="16"/>
      <w:szCs w:val="16"/>
    </w:rPr>
  </w:style>
  <w:style w:type="paragraph" w:styleId="CommentText">
    <w:name w:val="annotation text"/>
    <w:basedOn w:val="Normal"/>
    <w:link w:val="CommentTextChar"/>
    <w:rsid w:val="00496921"/>
    <w:rPr>
      <w:sz w:val="20"/>
    </w:rPr>
  </w:style>
  <w:style w:type="character" w:customStyle="1" w:styleId="CommentTextChar">
    <w:name w:val="Comment Text Char"/>
    <w:basedOn w:val="DefaultParagraphFont"/>
    <w:link w:val="CommentText"/>
    <w:rsid w:val="00496921"/>
  </w:style>
  <w:style w:type="paragraph" w:styleId="CommentSubject">
    <w:name w:val="annotation subject"/>
    <w:basedOn w:val="CommentText"/>
    <w:next w:val="CommentText"/>
    <w:link w:val="CommentSubjectChar"/>
    <w:rsid w:val="00496921"/>
    <w:rPr>
      <w:b/>
      <w:bCs/>
    </w:rPr>
  </w:style>
  <w:style w:type="character" w:customStyle="1" w:styleId="CommentSubjectChar">
    <w:name w:val="Comment Subject Char"/>
    <w:link w:val="CommentSubject"/>
    <w:rsid w:val="00496921"/>
    <w:rPr>
      <w:b/>
      <w:bC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unhideWhenUsed/>
    <w:rsid w:val="00852E20"/>
    <w:rPr>
      <w:color w:val="605E5C"/>
      <w:shd w:val="clear" w:color="auto" w:fill="E1DFDD"/>
    </w:rPr>
  </w:style>
  <w:style w:type="character" w:styleId="Mention">
    <w:name w:val="Mention"/>
    <w:basedOn w:val="DefaultParagraphFont"/>
    <w:uiPriority w:val="99"/>
    <w:unhideWhenUsed/>
    <w:rsid w:val="00852E20"/>
    <w:rPr>
      <w:color w:val="2B579A"/>
      <w:shd w:val="clear" w:color="auto" w:fill="E1DFDD"/>
    </w:rPr>
  </w:style>
  <w:style w:type="paragraph" w:customStyle="1" w:styleId="paragraph">
    <w:name w:val="paragraph"/>
    <w:basedOn w:val="Normal"/>
    <w:rsid w:val="00BE6B77"/>
    <w:pPr>
      <w:spacing w:before="100" w:beforeAutospacing="1" w:after="100" w:afterAutospacing="1"/>
    </w:pPr>
    <w:rPr>
      <w:szCs w:val="24"/>
      <w:lang w:eastAsia="zh-CN"/>
    </w:rPr>
  </w:style>
  <w:style w:type="character" w:customStyle="1" w:styleId="normaltextrun">
    <w:name w:val="normaltextrun"/>
    <w:basedOn w:val="DefaultParagraphFont"/>
    <w:rsid w:val="00BE6B77"/>
  </w:style>
  <w:style w:type="character" w:customStyle="1" w:styleId="eop">
    <w:name w:val="eop"/>
    <w:basedOn w:val="DefaultParagraphFont"/>
    <w:rsid w:val="00BE6B77"/>
  </w:style>
  <w:style w:type="paragraph" w:styleId="NormalWeb">
    <w:name w:val="Normal (Web)"/>
    <w:basedOn w:val="Normal"/>
    <w:uiPriority w:val="99"/>
    <w:unhideWhenUsed/>
    <w:rsid w:val="00282035"/>
    <w:pPr>
      <w:spacing w:before="100" w:beforeAutospacing="1" w:after="100" w:afterAutospacing="1"/>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410">
      <w:bodyDiv w:val="1"/>
      <w:marLeft w:val="0"/>
      <w:marRight w:val="0"/>
      <w:marTop w:val="0"/>
      <w:marBottom w:val="0"/>
      <w:divBdr>
        <w:top w:val="none" w:sz="0" w:space="0" w:color="auto"/>
        <w:left w:val="none" w:sz="0" w:space="0" w:color="auto"/>
        <w:bottom w:val="none" w:sz="0" w:space="0" w:color="auto"/>
        <w:right w:val="none" w:sz="0" w:space="0" w:color="auto"/>
      </w:divBdr>
      <w:divsChild>
        <w:div w:id="520168952">
          <w:marLeft w:val="0"/>
          <w:marRight w:val="0"/>
          <w:marTop w:val="0"/>
          <w:marBottom w:val="0"/>
          <w:divBdr>
            <w:top w:val="none" w:sz="0" w:space="0" w:color="auto"/>
            <w:left w:val="none" w:sz="0" w:space="0" w:color="auto"/>
            <w:bottom w:val="none" w:sz="0" w:space="0" w:color="auto"/>
            <w:right w:val="none" w:sz="0" w:space="0" w:color="auto"/>
          </w:divBdr>
        </w:div>
        <w:div w:id="849485065">
          <w:marLeft w:val="0"/>
          <w:marRight w:val="0"/>
          <w:marTop w:val="0"/>
          <w:marBottom w:val="0"/>
          <w:divBdr>
            <w:top w:val="none" w:sz="0" w:space="0" w:color="auto"/>
            <w:left w:val="none" w:sz="0" w:space="0" w:color="auto"/>
            <w:bottom w:val="none" w:sz="0" w:space="0" w:color="auto"/>
            <w:right w:val="none" w:sz="0" w:space="0" w:color="auto"/>
          </w:divBdr>
        </w:div>
        <w:div w:id="870075023">
          <w:marLeft w:val="0"/>
          <w:marRight w:val="0"/>
          <w:marTop w:val="0"/>
          <w:marBottom w:val="0"/>
          <w:divBdr>
            <w:top w:val="none" w:sz="0" w:space="0" w:color="auto"/>
            <w:left w:val="none" w:sz="0" w:space="0" w:color="auto"/>
            <w:bottom w:val="none" w:sz="0" w:space="0" w:color="auto"/>
            <w:right w:val="none" w:sz="0" w:space="0" w:color="auto"/>
          </w:divBdr>
        </w:div>
        <w:div w:id="968973473">
          <w:marLeft w:val="0"/>
          <w:marRight w:val="0"/>
          <w:marTop w:val="0"/>
          <w:marBottom w:val="0"/>
          <w:divBdr>
            <w:top w:val="none" w:sz="0" w:space="0" w:color="auto"/>
            <w:left w:val="none" w:sz="0" w:space="0" w:color="auto"/>
            <w:bottom w:val="none" w:sz="0" w:space="0" w:color="auto"/>
            <w:right w:val="none" w:sz="0" w:space="0" w:color="auto"/>
          </w:divBdr>
        </w:div>
        <w:div w:id="1006791273">
          <w:marLeft w:val="0"/>
          <w:marRight w:val="0"/>
          <w:marTop w:val="0"/>
          <w:marBottom w:val="0"/>
          <w:divBdr>
            <w:top w:val="none" w:sz="0" w:space="0" w:color="auto"/>
            <w:left w:val="none" w:sz="0" w:space="0" w:color="auto"/>
            <w:bottom w:val="none" w:sz="0" w:space="0" w:color="auto"/>
            <w:right w:val="none" w:sz="0" w:space="0" w:color="auto"/>
          </w:divBdr>
        </w:div>
        <w:div w:id="1383556994">
          <w:marLeft w:val="0"/>
          <w:marRight w:val="0"/>
          <w:marTop w:val="0"/>
          <w:marBottom w:val="0"/>
          <w:divBdr>
            <w:top w:val="none" w:sz="0" w:space="0" w:color="auto"/>
            <w:left w:val="none" w:sz="0" w:space="0" w:color="auto"/>
            <w:bottom w:val="none" w:sz="0" w:space="0" w:color="auto"/>
            <w:right w:val="none" w:sz="0" w:space="0" w:color="auto"/>
          </w:divBdr>
        </w:div>
        <w:div w:id="1455173300">
          <w:marLeft w:val="0"/>
          <w:marRight w:val="0"/>
          <w:marTop w:val="0"/>
          <w:marBottom w:val="0"/>
          <w:divBdr>
            <w:top w:val="none" w:sz="0" w:space="0" w:color="auto"/>
            <w:left w:val="none" w:sz="0" w:space="0" w:color="auto"/>
            <w:bottom w:val="none" w:sz="0" w:space="0" w:color="auto"/>
            <w:right w:val="none" w:sz="0" w:space="0" w:color="auto"/>
          </w:divBdr>
        </w:div>
        <w:div w:id="1529024039">
          <w:marLeft w:val="0"/>
          <w:marRight w:val="0"/>
          <w:marTop w:val="0"/>
          <w:marBottom w:val="0"/>
          <w:divBdr>
            <w:top w:val="none" w:sz="0" w:space="0" w:color="auto"/>
            <w:left w:val="none" w:sz="0" w:space="0" w:color="auto"/>
            <w:bottom w:val="none" w:sz="0" w:space="0" w:color="auto"/>
            <w:right w:val="none" w:sz="0" w:space="0" w:color="auto"/>
          </w:divBdr>
        </w:div>
        <w:div w:id="1833988730">
          <w:marLeft w:val="0"/>
          <w:marRight w:val="0"/>
          <w:marTop w:val="0"/>
          <w:marBottom w:val="0"/>
          <w:divBdr>
            <w:top w:val="none" w:sz="0" w:space="0" w:color="auto"/>
            <w:left w:val="none" w:sz="0" w:space="0" w:color="auto"/>
            <w:bottom w:val="none" w:sz="0" w:space="0" w:color="auto"/>
            <w:right w:val="none" w:sz="0" w:space="0" w:color="auto"/>
          </w:divBdr>
        </w:div>
        <w:div w:id="1935434717">
          <w:marLeft w:val="0"/>
          <w:marRight w:val="0"/>
          <w:marTop w:val="0"/>
          <w:marBottom w:val="0"/>
          <w:divBdr>
            <w:top w:val="none" w:sz="0" w:space="0" w:color="auto"/>
            <w:left w:val="none" w:sz="0" w:space="0" w:color="auto"/>
            <w:bottom w:val="none" w:sz="0" w:space="0" w:color="auto"/>
            <w:right w:val="none" w:sz="0" w:space="0" w:color="auto"/>
          </w:divBdr>
        </w:div>
        <w:div w:id="1963148466">
          <w:marLeft w:val="0"/>
          <w:marRight w:val="0"/>
          <w:marTop w:val="0"/>
          <w:marBottom w:val="0"/>
          <w:divBdr>
            <w:top w:val="none" w:sz="0" w:space="0" w:color="auto"/>
            <w:left w:val="none" w:sz="0" w:space="0" w:color="auto"/>
            <w:bottom w:val="none" w:sz="0" w:space="0" w:color="auto"/>
            <w:right w:val="none" w:sz="0" w:space="0" w:color="auto"/>
          </w:divBdr>
        </w:div>
        <w:div w:id="2091928050">
          <w:marLeft w:val="0"/>
          <w:marRight w:val="0"/>
          <w:marTop w:val="0"/>
          <w:marBottom w:val="0"/>
          <w:divBdr>
            <w:top w:val="none" w:sz="0" w:space="0" w:color="auto"/>
            <w:left w:val="none" w:sz="0" w:space="0" w:color="auto"/>
            <w:bottom w:val="none" w:sz="0" w:space="0" w:color="auto"/>
            <w:right w:val="none" w:sz="0" w:space="0" w:color="auto"/>
          </w:divBdr>
        </w:div>
      </w:divsChild>
    </w:div>
    <w:div w:id="1187523417">
      <w:bodyDiv w:val="1"/>
      <w:marLeft w:val="0"/>
      <w:marRight w:val="0"/>
      <w:marTop w:val="0"/>
      <w:marBottom w:val="0"/>
      <w:divBdr>
        <w:top w:val="none" w:sz="0" w:space="0" w:color="auto"/>
        <w:left w:val="none" w:sz="0" w:space="0" w:color="auto"/>
        <w:bottom w:val="none" w:sz="0" w:space="0" w:color="auto"/>
        <w:right w:val="none" w:sz="0" w:space="0" w:color="auto"/>
      </w:divBdr>
    </w:div>
    <w:div w:id="1548449166">
      <w:bodyDiv w:val="1"/>
      <w:marLeft w:val="0"/>
      <w:marRight w:val="0"/>
      <w:marTop w:val="0"/>
      <w:marBottom w:val="0"/>
      <w:divBdr>
        <w:top w:val="none" w:sz="0" w:space="0" w:color="auto"/>
        <w:left w:val="none" w:sz="0" w:space="0" w:color="auto"/>
        <w:bottom w:val="none" w:sz="0" w:space="0" w:color="auto"/>
        <w:right w:val="none" w:sz="0" w:space="0" w:color="auto"/>
      </w:divBdr>
      <w:divsChild>
        <w:div w:id="34430394">
          <w:marLeft w:val="0"/>
          <w:marRight w:val="0"/>
          <w:marTop w:val="0"/>
          <w:marBottom w:val="0"/>
          <w:divBdr>
            <w:top w:val="none" w:sz="0" w:space="0" w:color="auto"/>
            <w:left w:val="none" w:sz="0" w:space="0" w:color="auto"/>
            <w:bottom w:val="none" w:sz="0" w:space="0" w:color="auto"/>
            <w:right w:val="none" w:sz="0" w:space="0" w:color="auto"/>
          </w:divBdr>
        </w:div>
        <w:div w:id="130441234">
          <w:marLeft w:val="0"/>
          <w:marRight w:val="0"/>
          <w:marTop w:val="0"/>
          <w:marBottom w:val="0"/>
          <w:divBdr>
            <w:top w:val="none" w:sz="0" w:space="0" w:color="auto"/>
            <w:left w:val="none" w:sz="0" w:space="0" w:color="auto"/>
            <w:bottom w:val="none" w:sz="0" w:space="0" w:color="auto"/>
            <w:right w:val="none" w:sz="0" w:space="0" w:color="auto"/>
          </w:divBdr>
        </w:div>
        <w:div w:id="484012476">
          <w:marLeft w:val="0"/>
          <w:marRight w:val="0"/>
          <w:marTop w:val="0"/>
          <w:marBottom w:val="0"/>
          <w:divBdr>
            <w:top w:val="none" w:sz="0" w:space="0" w:color="auto"/>
            <w:left w:val="none" w:sz="0" w:space="0" w:color="auto"/>
            <w:bottom w:val="none" w:sz="0" w:space="0" w:color="auto"/>
            <w:right w:val="none" w:sz="0" w:space="0" w:color="auto"/>
          </w:divBdr>
        </w:div>
        <w:div w:id="767194047">
          <w:marLeft w:val="0"/>
          <w:marRight w:val="0"/>
          <w:marTop w:val="0"/>
          <w:marBottom w:val="0"/>
          <w:divBdr>
            <w:top w:val="none" w:sz="0" w:space="0" w:color="auto"/>
            <w:left w:val="none" w:sz="0" w:space="0" w:color="auto"/>
            <w:bottom w:val="none" w:sz="0" w:space="0" w:color="auto"/>
            <w:right w:val="none" w:sz="0" w:space="0" w:color="auto"/>
          </w:divBdr>
        </w:div>
        <w:div w:id="828443632">
          <w:marLeft w:val="0"/>
          <w:marRight w:val="0"/>
          <w:marTop w:val="0"/>
          <w:marBottom w:val="0"/>
          <w:divBdr>
            <w:top w:val="none" w:sz="0" w:space="0" w:color="auto"/>
            <w:left w:val="none" w:sz="0" w:space="0" w:color="auto"/>
            <w:bottom w:val="none" w:sz="0" w:space="0" w:color="auto"/>
            <w:right w:val="none" w:sz="0" w:space="0" w:color="auto"/>
          </w:divBdr>
        </w:div>
        <w:div w:id="870920123">
          <w:marLeft w:val="0"/>
          <w:marRight w:val="0"/>
          <w:marTop w:val="0"/>
          <w:marBottom w:val="0"/>
          <w:divBdr>
            <w:top w:val="none" w:sz="0" w:space="0" w:color="auto"/>
            <w:left w:val="none" w:sz="0" w:space="0" w:color="auto"/>
            <w:bottom w:val="none" w:sz="0" w:space="0" w:color="auto"/>
            <w:right w:val="none" w:sz="0" w:space="0" w:color="auto"/>
          </w:divBdr>
        </w:div>
        <w:div w:id="1115176288">
          <w:marLeft w:val="0"/>
          <w:marRight w:val="0"/>
          <w:marTop w:val="0"/>
          <w:marBottom w:val="0"/>
          <w:divBdr>
            <w:top w:val="none" w:sz="0" w:space="0" w:color="auto"/>
            <w:left w:val="none" w:sz="0" w:space="0" w:color="auto"/>
            <w:bottom w:val="none" w:sz="0" w:space="0" w:color="auto"/>
            <w:right w:val="none" w:sz="0" w:space="0" w:color="auto"/>
          </w:divBdr>
        </w:div>
        <w:div w:id="1654333527">
          <w:marLeft w:val="0"/>
          <w:marRight w:val="0"/>
          <w:marTop w:val="0"/>
          <w:marBottom w:val="0"/>
          <w:divBdr>
            <w:top w:val="none" w:sz="0" w:space="0" w:color="auto"/>
            <w:left w:val="none" w:sz="0" w:space="0" w:color="auto"/>
            <w:bottom w:val="none" w:sz="0" w:space="0" w:color="auto"/>
            <w:right w:val="none" w:sz="0" w:space="0" w:color="auto"/>
          </w:divBdr>
        </w:div>
        <w:div w:id="1784574957">
          <w:marLeft w:val="0"/>
          <w:marRight w:val="0"/>
          <w:marTop w:val="0"/>
          <w:marBottom w:val="0"/>
          <w:divBdr>
            <w:top w:val="none" w:sz="0" w:space="0" w:color="auto"/>
            <w:left w:val="none" w:sz="0" w:space="0" w:color="auto"/>
            <w:bottom w:val="none" w:sz="0" w:space="0" w:color="auto"/>
            <w:right w:val="none" w:sz="0" w:space="0" w:color="auto"/>
          </w:divBdr>
        </w:div>
        <w:div w:id="1957298365">
          <w:marLeft w:val="0"/>
          <w:marRight w:val="0"/>
          <w:marTop w:val="0"/>
          <w:marBottom w:val="0"/>
          <w:divBdr>
            <w:top w:val="none" w:sz="0" w:space="0" w:color="auto"/>
            <w:left w:val="none" w:sz="0" w:space="0" w:color="auto"/>
            <w:bottom w:val="none" w:sz="0" w:space="0" w:color="auto"/>
            <w:right w:val="none" w:sz="0" w:space="0" w:color="auto"/>
          </w:divBdr>
        </w:div>
        <w:div w:id="2071883699">
          <w:marLeft w:val="0"/>
          <w:marRight w:val="0"/>
          <w:marTop w:val="0"/>
          <w:marBottom w:val="0"/>
          <w:divBdr>
            <w:top w:val="none" w:sz="0" w:space="0" w:color="auto"/>
            <w:left w:val="none" w:sz="0" w:space="0" w:color="auto"/>
            <w:bottom w:val="none" w:sz="0" w:space="0" w:color="auto"/>
            <w:right w:val="none" w:sz="0" w:space="0" w:color="auto"/>
          </w:divBdr>
        </w:div>
        <w:div w:id="2085493930">
          <w:marLeft w:val="0"/>
          <w:marRight w:val="0"/>
          <w:marTop w:val="0"/>
          <w:marBottom w:val="0"/>
          <w:divBdr>
            <w:top w:val="none" w:sz="0" w:space="0" w:color="auto"/>
            <w:left w:val="none" w:sz="0" w:space="0" w:color="auto"/>
            <w:bottom w:val="none" w:sz="0" w:space="0" w:color="auto"/>
            <w:right w:val="none" w:sz="0" w:space="0" w:color="auto"/>
          </w:divBdr>
        </w:div>
      </w:divsChild>
    </w:div>
    <w:div w:id="1582064288">
      <w:bodyDiv w:val="1"/>
      <w:marLeft w:val="0"/>
      <w:marRight w:val="0"/>
      <w:marTop w:val="0"/>
      <w:marBottom w:val="0"/>
      <w:divBdr>
        <w:top w:val="none" w:sz="0" w:space="0" w:color="auto"/>
        <w:left w:val="none" w:sz="0" w:space="0" w:color="auto"/>
        <w:bottom w:val="none" w:sz="0" w:space="0" w:color="auto"/>
        <w:right w:val="none" w:sz="0" w:space="0" w:color="auto"/>
      </w:divBdr>
    </w:div>
    <w:div w:id="1790854801">
      <w:bodyDiv w:val="1"/>
      <w:marLeft w:val="0"/>
      <w:marRight w:val="0"/>
      <w:marTop w:val="0"/>
      <w:marBottom w:val="0"/>
      <w:divBdr>
        <w:top w:val="none" w:sz="0" w:space="0" w:color="auto"/>
        <w:left w:val="none" w:sz="0" w:space="0" w:color="auto"/>
        <w:bottom w:val="none" w:sz="0" w:space="0" w:color="auto"/>
        <w:right w:val="none" w:sz="0" w:space="0" w:color="auto"/>
      </w:divBdr>
    </w:div>
    <w:div w:id="213301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klahoma.gov/omes/divisions/central-purchasing/suppliers-and-payees/supplier-portal.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WGrants@deq.ok.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eq.ok.gov/land-protection-division/waste-management/solid-waste/funding-opportunities-for-community-based-environmental-protection-projec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B83E51D238414D89D44EC862BFB5C3" ma:contentTypeVersion="15" ma:contentTypeDescription="Create a new document." ma:contentTypeScope="" ma:versionID="e8a882f8f5baf404e909acf4a8ba2353">
  <xsd:schema xmlns:xsd="http://www.w3.org/2001/XMLSchema" xmlns:xs="http://www.w3.org/2001/XMLSchema" xmlns:p="http://schemas.microsoft.com/office/2006/metadata/properties" xmlns:ns2="e5121de5-bb42-46d1-8fc1-e8c07162e232" xmlns:ns3="0a35c652-784e-4f00-a2ac-1048c4280bb8" targetNamespace="http://schemas.microsoft.com/office/2006/metadata/properties" ma:root="true" ma:fieldsID="7bc503f2e3bcfe487f8b3bcb22a9aaa5" ns2:_="" ns3:_="">
    <xsd:import namespace="e5121de5-bb42-46d1-8fc1-e8c07162e232"/>
    <xsd:import namespace="0a35c652-784e-4f00-a2ac-1048c4280b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21de5-bb42-46d1-8fc1-e8c07162e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35c652-784e-4f00-a2ac-1048c4280b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8b1841-5464-4508-b8b1-1cb81c39e4bf}" ma:internalName="TaxCatchAll" ma:showField="CatchAllData" ma:web="0a35c652-784e-4f00-a2ac-1048c4280b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a35c652-784e-4f00-a2ac-1048c4280bb8">
      <UserInfo>
        <DisplayName/>
        <AccountId xsi:nil="true"/>
        <AccountType/>
      </UserInfo>
    </SharedWithUsers>
    <TaxCatchAll xmlns="0a35c652-784e-4f00-a2ac-1048c4280bb8" xsi:nil="true"/>
    <lcf76f155ced4ddcb4097134ff3c332f xmlns="e5121de5-bb42-46d1-8fc1-e8c07162e2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597A99-4119-487E-A717-4BBAFDE14A02}">
  <ds:schemaRefs>
    <ds:schemaRef ds:uri="http://schemas.microsoft.com/sharepoint/v3/contenttype/forms"/>
  </ds:schemaRefs>
</ds:datastoreItem>
</file>

<file path=customXml/itemProps2.xml><?xml version="1.0" encoding="utf-8"?>
<ds:datastoreItem xmlns:ds="http://schemas.openxmlformats.org/officeDocument/2006/customXml" ds:itemID="{4A5A8D80-6A86-4C7D-836E-EDEFA51BB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21de5-bb42-46d1-8fc1-e8c07162e232"/>
    <ds:schemaRef ds:uri="0a35c652-784e-4f00-a2ac-1048c428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823F9-56BA-445F-864D-38022CECEC30}">
  <ds:schemaRefs>
    <ds:schemaRef ds:uri="http://purl.org/dc/elements/1.1/"/>
    <ds:schemaRef ds:uri="http://schemas.microsoft.com/office/2006/documentManagement/types"/>
    <ds:schemaRef ds:uri="0a35c652-784e-4f00-a2ac-1048c4280bb8"/>
    <ds:schemaRef ds:uri="http://schemas.microsoft.com/office/2006/metadata/properties"/>
    <ds:schemaRef ds:uri="http://purl.org/dc/dcmitype/"/>
    <ds:schemaRef ds:uri="http://www.w3.org/XML/1998/namespace"/>
    <ds:schemaRef ds:uri="e5121de5-bb42-46d1-8fc1-e8c07162e232"/>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1035</Words>
  <Characters>6483</Characters>
  <Application>Microsoft Office Word</Application>
  <DocSecurity>0</DocSecurity>
  <Lines>54</Lines>
  <Paragraphs>15</Paragraphs>
  <ScaleCrop>false</ScaleCrop>
  <Company>Department of Environmental Quality</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brauch</dc:creator>
  <cp:keywords/>
  <cp:lastModifiedBy>Amanda Scofield</cp:lastModifiedBy>
  <cp:revision>110</cp:revision>
  <cp:lastPrinted>2015-12-07T23:56:00Z</cp:lastPrinted>
  <dcterms:created xsi:type="dcterms:W3CDTF">2021-11-30T18:26:00Z</dcterms:created>
  <dcterms:modified xsi:type="dcterms:W3CDTF">2024-11-20T18:42:00Z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0x01010043B83E51D238414D89D44EC862BFB5C3</vt:lpwstr>
  </property>
  <property fmtid="{D5CDD505-2E9C-101B-9397-08002B2CF9AE}" pid="3" name="Order">
    <vt:r8>315400</vt:r8>
  </property>
  <property fmtid="{D5CDD505-2E9C-101B-9397-08002B2CF9AE}" pid="4" name="ComplianceAssetId">
    <vt:lpwstr/>
  </property>
  <property fmtid="{D5CDD505-2E9C-101B-9397-08002B2CF9AE}" pid="5" name="MediaServiceImageTags">
    <vt:lpwstr/>
  </property>
</Properties>
</file>